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1184A" w14:textId="4926E12B" w:rsidR="00AB4E50" w:rsidRDefault="00AB4E50">
      <w:pPr>
        <w:spacing w:after="240" w:line="300" w:lineRule="auto"/>
        <w:jc w:val="center"/>
        <w:rPr>
          <w:rFonts w:ascii="Arial" w:hAnsi="Arial" w:cs="Arial"/>
          <w:b/>
          <w:bCs/>
          <w:sz w:val="20"/>
          <w:szCs w:val="20"/>
          <w:u w:val="single"/>
        </w:rPr>
      </w:pPr>
      <w:r>
        <w:rPr>
          <w:rFonts w:ascii="Arial" w:hAnsi="Arial" w:cs="Arial"/>
          <w:b/>
          <w:bCs/>
          <w:noProof/>
          <w:sz w:val="20"/>
          <w:szCs w:val="20"/>
          <w:u w:val="single"/>
        </w:rPr>
        <w:drawing>
          <wp:anchor distT="0" distB="0" distL="114300" distR="114300" simplePos="0" relativeHeight="251658240" behindDoc="1" locked="0" layoutInCell="1" allowOverlap="1" wp14:anchorId="6AB8A09E" wp14:editId="7399157F">
            <wp:simplePos x="0" y="0"/>
            <wp:positionH relativeFrom="margin">
              <wp:align>right</wp:align>
            </wp:positionH>
            <wp:positionV relativeFrom="paragraph">
              <wp:posOffset>12700</wp:posOffset>
            </wp:positionV>
            <wp:extent cx="810895" cy="481330"/>
            <wp:effectExtent l="0" t="0" r="8255" b="0"/>
            <wp:wrapTight wrapText="bothSides">
              <wp:wrapPolygon edited="0">
                <wp:start x="0" y="0"/>
                <wp:lineTo x="0" y="20517"/>
                <wp:lineTo x="21312" y="20517"/>
                <wp:lineTo x="213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481330"/>
                    </a:xfrm>
                    <a:prstGeom prst="rect">
                      <a:avLst/>
                    </a:prstGeom>
                    <a:noFill/>
                  </pic:spPr>
                </pic:pic>
              </a:graphicData>
            </a:graphic>
            <wp14:sizeRelH relativeFrom="page">
              <wp14:pctWidth>0</wp14:pctWidth>
            </wp14:sizeRelH>
            <wp14:sizeRelV relativeFrom="page">
              <wp14:pctHeight>0</wp14:pctHeight>
            </wp14:sizeRelV>
          </wp:anchor>
        </w:drawing>
      </w:r>
    </w:p>
    <w:p w14:paraId="0391A8AB" w14:textId="2EC24387" w:rsidR="00AB4E50" w:rsidRDefault="00AB4E50">
      <w:pPr>
        <w:spacing w:after="240" w:line="300" w:lineRule="auto"/>
        <w:jc w:val="center"/>
        <w:rPr>
          <w:rFonts w:ascii="Arial" w:hAnsi="Arial" w:cs="Arial"/>
          <w:b/>
          <w:bCs/>
          <w:sz w:val="20"/>
          <w:szCs w:val="20"/>
          <w:u w:val="single"/>
        </w:rPr>
      </w:pPr>
    </w:p>
    <w:p w14:paraId="35A6AE1F" w14:textId="72D73A8D" w:rsidR="00830499" w:rsidRPr="00CD7BD2" w:rsidRDefault="00F4332C">
      <w:pPr>
        <w:spacing w:after="240" w:line="300" w:lineRule="auto"/>
        <w:jc w:val="center"/>
        <w:rPr>
          <w:rFonts w:ascii="Arial" w:hAnsi="Arial" w:cs="Arial"/>
          <w:b/>
          <w:bCs/>
          <w:sz w:val="20"/>
          <w:szCs w:val="20"/>
          <w:u w:val="single"/>
        </w:rPr>
      </w:pPr>
      <w:r>
        <w:rPr>
          <w:rFonts w:ascii="Arial" w:hAnsi="Arial" w:cs="Arial"/>
          <w:b/>
          <w:bCs/>
          <w:sz w:val="20"/>
          <w:szCs w:val="20"/>
          <w:u w:val="single"/>
        </w:rPr>
        <w:t>EQUITANA</w:t>
      </w:r>
      <w:r w:rsidR="00501E36">
        <w:rPr>
          <w:rFonts w:ascii="Arial" w:hAnsi="Arial" w:cs="Arial"/>
          <w:b/>
          <w:bCs/>
          <w:sz w:val="20"/>
          <w:szCs w:val="20"/>
          <w:u w:val="single"/>
        </w:rPr>
        <w:t xml:space="preserve"> </w:t>
      </w:r>
      <w:r w:rsidR="00830499" w:rsidRPr="00CD7BD2">
        <w:rPr>
          <w:rFonts w:ascii="Arial" w:hAnsi="Arial" w:cs="Arial"/>
          <w:b/>
          <w:bCs/>
          <w:sz w:val="20"/>
          <w:szCs w:val="20"/>
          <w:u w:val="single"/>
        </w:rPr>
        <w:t>ADMISSIONS POLICY</w:t>
      </w:r>
    </w:p>
    <w:p w14:paraId="077850B1" w14:textId="77777777" w:rsidR="006E598B" w:rsidRPr="00CD7BD2" w:rsidRDefault="006E598B" w:rsidP="007E70CA">
      <w:pPr>
        <w:pStyle w:val="NurText"/>
        <w:keepNext/>
        <w:keepLines/>
        <w:spacing w:after="240" w:line="300" w:lineRule="auto"/>
        <w:jc w:val="both"/>
        <w:rPr>
          <w:rFonts w:ascii="Arial" w:hAnsi="Arial" w:cs="Arial"/>
          <w:b/>
          <w:sz w:val="20"/>
          <w:szCs w:val="20"/>
        </w:rPr>
      </w:pPr>
      <w:r w:rsidRPr="00CD7BD2">
        <w:rPr>
          <w:rFonts w:ascii="Arial" w:hAnsi="Arial" w:cs="Arial"/>
          <w:b/>
          <w:sz w:val="20"/>
          <w:szCs w:val="20"/>
        </w:rPr>
        <w:t>Attendance</w:t>
      </w:r>
    </w:p>
    <w:p w14:paraId="679BFCAE" w14:textId="1CFFE385" w:rsidR="00666790" w:rsidRPr="00F4332C" w:rsidRDefault="00666790" w:rsidP="00666790">
      <w:pPr>
        <w:pStyle w:val="NurText"/>
        <w:numPr>
          <w:ilvl w:val="0"/>
          <w:numId w:val="9"/>
        </w:numPr>
        <w:spacing w:after="240" w:line="300" w:lineRule="auto"/>
        <w:ind w:left="360"/>
        <w:jc w:val="both"/>
        <w:rPr>
          <w:rFonts w:ascii="Arial" w:hAnsi="Arial" w:cs="Arial"/>
          <w:sz w:val="20"/>
          <w:szCs w:val="20"/>
          <w:lang w:val="en-US"/>
        </w:rPr>
      </w:pPr>
      <w:r w:rsidRPr="00F4332C">
        <w:rPr>
          <w:rFonts w:ascii="Arial" w:hAnsi="Arial" w:cs="Arial"/>
          <w:sz w:val="20"/>
          <w:szCs w:val="20"/>
          <w:lang w:val="en-US"/>
        </w:rPr>
        <w:t xml:space="preserve">By attending the Event, each attendee acknowledges </w:t>
      </w:r>
      <w:r w:rsidR="0024186F">
        <w:rPr>
          <w:rFonts w:ascii="Arial" w:hAnsi="Arial" w:cs="Arial"/>
          <w:sz w:val="20"/>
          <w:szCs w:val="20"/>
          <w:lang w:val="en-US"/>
        </w:rPr>
        <w:t>to</w:t>
      </w:r>
      <w:r w:rsidRPr="00F4332C">
        <w:rPr>
          <w:rFonts w:ascii="Arial" w:hAnsi="Arial" w:cs="Arial"/>
          <w:sz w:val="20"/>
          <w:szCs w:val="20"/>
          <w:lang w:val="en-US"/>
        </w:rPr>
        <w:t xml:space="preserve"> have read, understood and agree</w:t>
      </w:r>
      <w:r w:rsidR="0024186F">
        <w:rPr>
          <w:rFonts w:ascii="Arial" w:hAnsi="Arial" w:cs="Arial"/>
          <w:sz w:val="20"/>
          <w:szCs w:val="20"/>
          <w:lang w:val="en-US"/>
        </w:rPr>
        <w:t>d</w:t>
      </w:r>
      <w:r w:rsidRPr="00F4332C">
        <w:rPr>
          <w:rFonts w:ascii="Arial" w:hAnsi="Arial" w:cs="Arial"/>
          <w:sz w:val="20"/>
          <w:szCs w:val="20"/>
          <w:lang w:val="en-US"/>
        </w:rPr>
        <w:t xml:space="preserve"> to be bound by this Admissions Policy. If any attendee does not agree to this Admissions Policy, such attendee should not attend the Event.</w:t>
      </w:r>
    </w:p>
    <w:p w14:paraId="36C55740" w14:textId="5B475E3F" w:rsidR="00666790" w:rsidRPr="00F4332C" w:rsidRDefault="00830499" w:rsidP="00090BA1">
      <w:pPr>
        <w:pStyle w:val="NurText"/>
        <w:numPr>
          <w:ilvl w:val="0"/>
          <w:numId w:val="9"/>
        </w:numPr>
        <w:spacing w:after="240" w:line="300" w:lineRule="auto"/>
        <w:ind w:left="360"/>
        <w:jc w:val="both"/>
        <w:rPr>
          <w:rFonts w:ascii="Arial" w:hAnsi="Arial" w:cs="Arial"/>
          <w:sz w:val="20"/>
          <w:szCs w:val="20"/>
          <w:lang w:val="en-US"/>
        </w:rPr>
      </w:pPr>
      <w:r w:rsidRPr="00F4332C">
        <w:rPr>
          <w:rFonts w:ascii="Arial" w:hAnsi="Arial" w:cs="Arial"/>
          <w:sz w:val="20"/>
          <w:szCs w:val="20"/>
          <w:lang w:val="en-US"/>
        </w:rPr>
        <w:t xml:space="preserve">Only </w:t>
      </w:r>
      <w:r w:rsidR="006116F3" w:rsidRPr="00F4332C">
        <w:rPr>
          <w:rFonts w:ascii="Arial" w:hAnsi="Arial" w:cs="Arial"/>
          <w:sz w:val="20"/>
          <w:szCs w:val="20"/>
          <w:lang w:val="en-US"/>
        </w:rPr>
        <w:t xml:space="preserve">pre-registered </w:t>
      </w:r>
      <w:r w:rsidR="00FD21F4" w:rsidRPr="00F4332C">
        <w:rPr>
          <w:rFonts w:ascii="Arial" w:hAnsi="Arial" w:cs="Arial"/>
          <w:sz w:val="20"/>
          <w:szCs w:val="20"/>
          <w:lang w:val="en-US"/>
        </w:rPr>
        <w:t>attendees</w:t>
      </w:r>
      <w:r w:rsidR="00FD21F4" w:rsidRPr="00F4332C">
        <w:rPr>
          <w:lang w:val="en-US"/>
        </w:rPr>
        <w:t xml:space="preserve"> </w:t>
      </w:r>
      <w:r w:rsidR="006116F3" w:rsidRPr="00F4332C">
        <w:rPr>
          <w:rFonts w:ascii="Arial" w:hAnsi="Arial" w:cs="Arial"/>
          <w:sz w:val="20"/>
          <w:szCs w:val="20"/>
          <w:lang w:val="en-US"/>
        </w:rPr>
        <w:t xml:space="preserve">who are badge holders </w:t>
      </w:r>
      <w:r w:rsidRPr="00F4332C">
        <w:rPr>
          <w:rFonts w:ascii="Arial" w:hAnsi="Arial" w:cs="Arial"/>
          <w:sz w:val="20"/>
          <w:szCs w:val="20"/>
          <w:lang w:val="en-US"/>
        </w:rPr>
        <w:t xml:space="preserve">will be able to attend </w:t>
      </w:r>
      <w:r w:rsidR="00645C50" w:rsidRPr="00F4332C">
        <w:rPr>
          <w:rFonts w:ascii="Arial" w:hAnsi="Arial" w:cs="Arial"/>
          <w:sz w:val="20"/>
          <w:szCs w:val="20"/>
          <w:lang w:val="en-US"/>
        </w:rPr>
        <w:t xml:space="preserve">the </w:t>
      </w:r>
      <w:r w:rsidR="00B055B6" w:rsidRPr="00F4332C">
        <w:rPr>
          <w:rFonts w:ascii="Arial" w:hAnsi="Arial" w:cs="Arial"/>
          <w:sz w:val="20"/>
          <w:szCs w:val="20"/>
          <w:lang w:val="en-US"/>
        </w:rPr>
        <w:t>Event</w:t>
      </w:r>
      <w:r w:rsidRPr="00F4332C">
        <w:rPr>
          <w:rFonts w:ascii="Arial" w:hAnsi="Arial" w:cs="Arial"/>
          <w:sz w:val="20"/>
          <w:szCs w:val="20"/>
          <w:lang w:val="en-US"/>
        </w:rPr>
        <w:t>.</w:t>
      </w:r>
      <w:r w:rsidR="001175FD" w:rsidRPr="00F4332C">
        <w:rPr>
          <w:lang w:val="en-US"/>
        </w:rPr>
        <w:t xml:space="preserve"> </w:t>
      </w:r>
      <w:r w:rsidR="00DA36B2" w:rsidRPr="00F4332C">
        <w:rPr>
          <w:rFonts w:ascii="Arial" w:hAnsi="Arial" w:cs="Arial"/>
          <w:sz w:val="20"/>
          <w:szCs w:val="20"/>
          <w:lang w:val="en-US"/>
        </w:rPr>
        <w:t>Any</w:t>
      </w:r>
      <w:r w:rsidR="001175FD" w:rsidRPr="00F4332C">
        <w:rPr>
          <w:rFonts w:ascii="Arial" w:hAnsi="Arial" w:cs="Arial"/>
          <w:sz w:val="20"/>
          <w:szCs w:val="20"/>
          <w:lang w:val="en-US"/>
        </w:rPr>
        <w:t xml:space="preserve"> attendees who have forgotten their badges may be refused entry by the </w:t>
      </w:r>
      <w:proofErr w:type="spellStart"/>
      <w:r w:rsidR="001175FD" w:rsidRPr="00F4332C">
        <w:rPr>
          <w:rFonts w:ascii="Arial" w:hAnsi="Arial" w:cs="Arial"/>
          <w:sz w:val="20"/>
          <w:szCs w:val="20"/>
          <w:lang w:val="en-US"/>
        </w:rPr>
        <w:t>Organiser</w:t>
      </w:r>
      <w:proofErr w:type="spellEnd"/>
      <w:r w:rsidR="001175FD" w:rsidRPr="00F4332C">
        <w:rPr>
          <w:rFonts w:ascii="Arial" w:hAnsi="Arial" w:cs="Arial"/>
          <w:sz w:val="20"/>
          <w:szCs w:val="20"/>
          <w:lang w:val="en-US"/>
        </w:rPr>
        <w:t>.</w:t>
      </w:r>
      <w:r w:rsidR="00666790" w:rsidRPr="00F4332C">
        <w:rPr>
          <w:rFonts w:ascii="Arial" w:hAnsi="Arial" w:cs="Arial"/>
          <w:sz w:val="20"/>
          <w:szCs w:val="20"/>
          <w:lang w:val="en-US"/>
        </w:rPr>
        <w:t xml:space="preserve"> </w:t>
      </w:r>
      <w:r w:rsidR="00DA36B2" w:rsidRPr="00F4332C">
        <w:rPr>
          <w:rFonts w:ascii="Arial" w:hAnsi="Arial" w:cs="Arial"/>
          <w:sz w:val="20"/>
          <w:szCs w:val="20"/>
          <w:lang w:val="en-US"/>
        </w:rPr>
        <w:t>B</w:t>
      </w:r>
      <w:r w:rsidR="00666790" w:rsidRPr="00F4332C">
        <w:rPr>
          <w:rFonts w:ascii="Arial" w:hAnsi="Arial" w:cs="Arial"/>
          <w:sz w:val="20"/>
          <w:szCs w:val="20"/>
          <w:lang w:val="en-US"/>
        </w:rPr>
        <w:t xml:space="preserve">adges </w:t>
      </w:r>
      <w:r w:rsidR="006116F3" w:rsidRPr="00F4332C">
        <w:rPr>
          <w:rFonts w:ascii="Arial" w:hAnsi="Arial" w:cs="Arial"/>
          <w:sz w:val="20"/>
          <w:szCs w:val="20"/>
          <w:lang w:val="en-US"/>
        </w:rPr>
        <w:t xml:space="preserve">are non-transferable and </w:t>
      </w:r>
      <w:r w:rsidR="00666790" w:rsidRPr="00F4332C">
        <w:rPr>
          <w:rFonts w:ascii="Arial" w:hAnsi="Arial" w:cs="Arial"/>
          <w:sz w:val="20"/>
          <w:szCs w:val="20"/>
          <w:lang w:val="en-US"/>
        </w:rPr>
        <w:t>may only be used by the same individual attendee for all days of the Event.</w:t>
      </w:r>
    </w:p>
    <w:p w14:paraId="2DBC5910" w14:textId="39A2A5B2" w:rsidR="00830499" w:rsidRPr="00F4332C" w:rsidRDefault="00666790" w:rsidP="00090BA1">
      <w:pPr>
        <w:pStyle w:val="NurText"/>
        <w:numPr>
          <w:ilvl w:val="0"/>
          <w:numId w:val="9"/>
        </w:numPr>
        <w:spacing w:after="240" w:line="300" w:lineRule="auto"/>
        <w:ind w:left="360"/>
        <w:jc w:val="both"/>
        <w:rPr>
          <w:rFonts w:ascii="Arial" w:hAnsi="Arial" w:cs="Arial"/>
          <w:sz w:val="20"/>
          <w:szCs w:val="20"/>
          <w:lang w:val="en-US"/>
        </w:rPr>
      </w:pPr>
      <w:r w:rsidRPr="00F4332C">
        <w:rPr>
          <w:rFonts w:ascii="Arial" w:hAnsi="Arial" w:cs="Arial"/>
          <w:sz w:val="20"/>
          <w:szCs w:val="20"/>
          <w:lang w:val="en-US"/>
        </w:rPr>
        <w:t xml:space="preserve">The </w:t>
      </w:r>
      <w:proofErr w:type="spellStart"/>
      <w:r w:rsidRPr="00F4332C">
        <w:rPr>
          <w:rFonts w:ascii="Arial" w:hAnsi="Arial" w:cs="Arial"/>
          <w:sz w:val="20"/>
          <w:szCs w:val="20"/>
          <w:lang w:val="en-US"/>
        </w:rPr>
        <w:t>Organiser</w:t>
      </w:r>
      <w:proofErr w:type="spellEnd"/>
      <w:r w:rsidRPr="00F4332C">
        <w:rPr>
          <w:rFonts w:ascii="Arial" w:hAnsi="Arial" w:cs="Arial"/>
          <w:sz w:val="20"/>
          <w:szCs w:val="20"/>
          <w:lang w:val="en-US"/>
        </w:rPr>
        <w:t xml:space="preserve"> reserves the right to revoke badges at any time in the </w:t>
      </w:r>
      <w:proofErr w:type="spellStart"/>
      <w:r w:rsidRPr="00F4332C">
        <w:rPr>
          <w:rFonts w:ascii="Arial" w:hAnsi="Arial" w:cs="Arial"/>
          <w:sz w:val="20"/>
          <w:szCs w:val="20"/>
          <w:lang w:val="en-US"/>
        </w:rPr>
        <w:t>Organiser’s</w:t>
      </w:r>
      <w:proofErr w:type="spellEnd"/>
      <w:r w:rsidRPr="00F4332C">
        <w:rPr>
          <w:rFonts w:ascii="Arial" w:hAnsi="Arial" w:cs="Arial"/>
          <w:sz w:val="20"/>
          <w:szCs w:val="20"/>
          <w:lang w:val="en-US"/>
        </w:rPr>
        <w:t xml:space="preserve"> sole reasonable discretion. </w:t>
      </w:r>
    </w:p>
    <w:p w14:paraId="2DB18E95" w14:textId="46BD42BE" w:rsidR="006E598B" w:rsidRPr="007F3477" w:rsidRDefault="006E598B" w:rsidP="006E598B">
      <w:pPr>
        <w:pStyle w:val="NurText"/>
        <w:spacing w:after="240" w:line="300" w:lineRule="auto"/>
        <w:jc w:val="both"/>
        <w:rPr>
          <w:rFonts w:ascii="Arial" w:hAnsi="Arial" w:cs="Arial"/>
          <w:b/>
          <w:sz w:val="20"/>
          <w:szCs w:val="20"/>
        </w:rPr>
      </w:pPr>
      <w:r w:rsidRPr="007F3477">
        <w:rPr>
          <w:rFonts w:ascii="Arial" w:hAnsi="Arial" w:cs="Arial"/>
          <w:b/>
          <w:sz w:val="20"/>
          <w:szCs w:val="20"/>
        </w:rPr>
        <w:t>Onsite Registration</w:t>
      </w:r>
    </w:p>
    <w:p w14:paraId="0FB7C6D2" w14:textId="403EDD51" w:rsidR="00440F9C" w:rsidRPr="00F4332C" w:rsidRDefault="00440F9C" w:rsidP="00090BA1">
      <w:pPr>
        <w:pStyle w:val="NurText"/>
        <w:numPr>
          <w:ilvl w:val="0"/>
          <w:numId w:val="9"/>
        </w:numPr>
        <w:spacing w:after="240" w:line="300" w:lineRule="auto"/>
        <w:ind w:left="360"/>
        <w:jc w:val="both"/>
        <w:rPr>
          <w:rFonts w:ascii="Arial" w:hAnsi="Arial" w:cs="Arial"/>
          <w:sz w:val="20"/>
          <w:szCs w:val="20"/>
          <w:lang w:val="en-US"/>
        </w:rPr>
      </w:pPr>
      <w:r w:rsidRPr="00F4332C">
        <w:rPr>
          <w:rFonts w:ascii="Arial" w:hAnsi="Arial" w:cs="Arial"/>
          <w:sz w:val="20"/>
          <w:szCs w:val="20"/>
          <w:lang w:val="en-US"/>
        </w:rPr>
        <w:t xml:space="preserve">Visitors who register onsite at the Event </w:t>
      </w:r>
      <w:r w:rsidR="00ED2815" w:rsidRPr="00F4332C">
        <w:rPr>
          <w:rFonts w:ascii="Arial" w:hAnsi="Arial" w:cs="Arial"/>
          <w:sz w:val="20"/>
          <w:szCs w:val="20"/>
          <w:lang w:val="en-US"/>
        </w:rPr>
        <w:t>may</w:t>
      </w:r>
      <w:r w:rsidRPr="00F4332C">
        <w:rPr>
          <w:rFonts w:ascii="Arial" w:hAnsi="Arial" w:cs="Arial"/>
          <w:sz w:val="20"/>
          <w:szCs w:val="20"/>
          <w:lang w:val="en-US"/>
        </w:rPr>
        <w:t xml:space="preserve"> be charged a</w:t>
      </w:r>
      <w:r w:rsidR="0070181E" w:rsidRPr="00F4332C">
        <w:rPr>
          <w:rFonts w:ascii="Arial" w:hAnsi="Arial" w:cs="Arial"/>
          <w:sz w:val="20"/>
          <w:szCs w:val="20"/>
          <w:lang w:val="en-US"/>
        </w:rPr>
        <w:t xml:space="preserve"> supplemental</w:t>
      </w:r>
      <w:r w:rsidRPr="00F4332C">
        <w:rPr>
          <w:rFonts w:ascii="Arial" w:hAnsi="Arial" w:cs="Arial"/>
          <w:sz w:val="20"/>
          <w:szCs w:val="20"/>
          <w:lang w:val="en-US"/>
        </w:rPr>
        <w:t xml:space="preserve"> onsite registration </w:t>
      </w:r>
      <w:r w:rsidR="0070181E" w:rsidRPr="00F4332C">
        <w:rPr>
          <w:rFonts w:ascii="Arial" w:hAnsi="Arial" w:cs="Arial"/>
          <w:sz w:val="20"/>
          <w:szCs w:val="20"/>
          <w:lang w:val="en-US"/>
        </w:rPr>
        <w:t>fee</w:t>
      </w:r>
      <w:r w:rsidRPr="00F4332C">
        <w:rPr>
          <w:rFonts w:ascii="Arial" w:hAnsi="Arial" w:cs="Arial"/>
          <w:sz w:val="20"/>
          <w:szCs w:val="20"/>
          <w:lang w:val="en-US"/>
        </w:rPr>
        <w:t xml:space="preserve">. </w:t>
      </w:r>
    </w:p>
    <w:p w14:paraId="18530DDB" w14:textId="74599FDB" w:rsidR="00DC18AC" w:rsidRPr="00CD7BD2" w:rsidRDefault="00CA21E4" w:rsidP="007E70CA">
      <w:pPr>
        <w:pStyle w:val="NurText"/>
        <w:keepNext/>
        <w:keepLines/>
        <w:spacing w:after="240" w:line="300" w:lineRule="auto"/>
        <w:jc w:val="both"/>
        <w:rPr>
          <w:rFonts w:ascii="Arial" w:hAnsi="Arial" w:cs="Arial"/>
          <w:b/>
          <w:sz w:val="20"/>
          <w:szCs w:val="20"/>
        </w:rPr>
      </w:pPr>
      <w:r>
        <w:rPr>
          <w:rFonts w:ascii="Arial" w:hAnsi="Arial" w:cs="Arial"/>
          <w:b/>
          <w:sz w:val="20"/>
          <w:szCs w:val="20"/>
        </w:rPr>
        <w:t>Eligible Attendees / Attire</w:t>
      </w:r>
    </w:p>
    <w:p w14:paraId="5BD23E7C" w14:textId="5E9985CF" w:rsidR="00CA21E4" w:rsidRPr="00F4332C" w:rsidRDefault="001B2A68" w:rsidP="00090BA1">
      <w:pPr>
        <w:pStyle w:val="NurText"/>
        <w:numPr>
          <w:ilvl w:val="0"/>
          <w:numId w:val="9"/>
        </w:numPr>
        <w:spacing w:after="240" w:line="300" w:lineRule="auto"/>
        <w:ind w:left="360"/>
        <w:jc w:val="both"/>
        <w:rPr>
          <w:rFonts w:ascii="Arial" w:hAnsi="Arial" w:cs="Arial"/>
          <w:sz w:val="20"/>
          <w:szCs w:val="20"/>
          <w:lang w:val="en-US"/>
        </w:rPr>
      </w:pPr>
      <w:r w:rsidRPr="00F4332C">
        <w:rPr>
          <w:rFonts w:ascii="Arial" w:hAnsi="Arial" w:cs="Arial"/>
          <w:sz w:val="20"/>
          <w:szCs w:val="20"/>
          <w:lang w:val="en-US"/>
        </w:rPr>
        <w:t xml:space="preserve">Admission is </w:t>
      </w:r>
      <w:r w:rsidR="004077CD" w:rsidRPr="00F4332C">
        <w:rPr>
          <w:rFonts w:ascii="Arial" w:hAnsi="Arial" w:cs="Arial"/>
          <w:sz w:val="20"/>
          <w:szCs w:val="20"/>
          <w:lang w:val="en-US"/>
        </w:rPr>
        <w:t>open</w:t>
      </w:r>
      <w:r w:rsidRPr="00F4332C">
        <w:rPr>
          <w:rFonts w:ascii="Arial" w:hAnsi="Arial" w:cs="Arial"/>
          <w:sz w:val="20"/>
          <w:szCs w:val="20"/>
          <w:lang w:val="en-US"/>
        </w:rPr>
        <w:t xml:space="preserve"> to professional and business v</w:t>
      </w:r>
      <w:r w:rsidR="00830499" w:rsidRPr="00F4332C">
        <w:rPr>
          <w:rFonts w:ascii="Arial" w:hAnsi="Arial" w:cs="Arial"/>
          <w:sz w:val="20"/>
          <w:szCs w:val="20"/>
          <w:lang w:val="en-US"/>
        </w:rPr>
        <w:t xml:space="preserve">isitors </w:t>
      </w:r>
      <w:r w:rsidRPr="00F4332C">
        <w:rPr>
          <w:rFonts w:ascii="Arial" w:hAnsi="Arial" w:cs="Arial"/>
          <w:sz w:val="20"/>
          <w:szCs w:val="20"/>
          <w:lang w:val="en-US"/>
        </w:rPr>
        <w:t>and exhibitors who are</w:t>
      </w:r>
      <w:r w:rsidR="00830499" w:rsidRPr="00F4332C">
        <w:rPr>
          <w:rFonts w:ascii="Arial" w:hAnsi="Arial" w:cs="Arial"/>
          <w:sz w:val="20"/>
          <w:szCs w:val="20"/>
          <w:lang w:val="en-US"/>
        </w:rPr>
        <w:t xml:space="preserve"> involved in or have </w:t>
      </w:r>
      <w:r w:rsidR="00DC18AC" w:rsidRPr="00F4332C">
        <w:rPr>
          <w:rFonts w:ascii="Arial" w:hAnsi="Arial" w:cs="Arial"/>
          <w:sz w:val="20"/>
          <w:szCs w:val="20"/>
          <w:lang w:val="en-US"/>
        </w:rPr>
        <w:t>a direct</w:t>
      </w:r>
      <w:r w:rsidR="00830499" w:rsidRPr="00F4332C">
        <w:rPr>
          <w:rFonts w:ascii="Arial" w:hAnsi="Arial" w:cs="Arial"/>
          <w:sz w:val="20"/>
          <w:szCs w:val="20"/>
          <w:lang w:val="en-US"/>
        </w:rPr>
        <w:t xml:space="preserve"> connection or interest in </w:t>
      </w:r>
      <w:r w:rsidR="0070181E" w:rsidRPr="00F4332C">
        <w:rPr>
          <w:rFonts w:ascii="Arial" w:hAnsi="Arial" w:cs="Arial"/>
          <w:sz w:val="20"/>
          <w:szCs w:val="20"/>
          <w:lang w:val="en-US"/>
        </w:rPr>
        <w:t>the subject area of the Event</w:t>
      </w:r>
      <w:r w:rsidR="00830499" w:rsidRPr="00F4332C">
        <w:rPr>
          <w:rFonts w:ascii="Arial" w:hAnsi="Arial" w:cs="Arial"/>
          <w:sz w:val="20"/>
          <w:szCs w:val="20"/>
          <w:lang w:val="en-US"/>
        </w:rPr>
        <w:t xml:space="preserve"> </w:t>
      </w:r>
      <w:r w:rsidR="006116F3" w:rsidRPr="00F4332C">
        <w:rPr>
          <w:rFonts w:ascii="Arial" w:hAnsi="Arial" w:cs="Arial"/>
          <w:sz w:val="20"/>
          <w:szCs w:val="20"/>
          <w:lang w:val="en-US"/>
        </w:rPr>
        <w:t>and/</w:t>
      </w:r>
      <w:r w:rsidR="0070181E" w:rsidRPr="00F4332C">
        <w:rPr>
          <w:rFonts w:ascii="Arial" w:hAnsi="Arial" w:cs="Arial"/>
          <w:sz w:val="20"/>
          <w:szCs w:val="20"/>
          <w:lang w:val="en-US"/>
        </w:rPr>
        <w:t>or</w:t>
      </w:r>
      <w:r w:rsidR="00830499" w:rsidRPr="00F4332C">
        <w:rPr>
          <w:rFonts w:ascii="Arial" w:hAnsi="Arial" w:cs="Arial"/>
          <w:sz w:val="20"/>
          <w:szCs w:val="20"/>
          <w:lang w:val="en-US"/>
        </w:rPr>
        <w:t xml:space="preserve"> associated industries</w:t>
      </w:r>
      <w:r w:rsidR="0070181E" w:rsidRPr="00F4332C">
        <w:rPr>
          <w:rFonts w:ascii="Arial" w:hAnsi="Arial" w:cs="Arial"/>
          <w:sz w:val="20"/>
          <w:szCs w:val="20"/>
          <w:lang w:val="en-US"/>
        </w:rPr>
        <w:t xml:space="preserve"> </w:t>
      </w:r>
      <w:r w:rsidR="006116F3" w:rsidRPr="00F4332C">
        <w:rPr>
          <w:rFonts w:ascii="Arial" w:hAnsi="Arial" w:cs="Arial"/>
          <w:sz w:val="20"/>
          <w:szCs w:val="20"/>
          <w:lang w:val="en-US"/>
        </w:rPr>
        <w:t xml:space="preserve">or </w:t>
      </w:r>
      <w:proofErr w:type="spellStart"/>
      <w:r w:rsidR="0070181E" w:rsidRPr="00F4332C">
        <w:rPr>
          <w:rFonts w:ascii="Arial" w:hAnsi="Arial" w:cs="Arial"/>
          <w:sz w:val="20"/>
          <w:szCs w:val="20"/>
          <w:lang w:val="en-US"/>
        </w:rPr>
        <w:t>organi</w:t>
      </w:r>
      <w:r w:rsidR="00397F94" w:rsidRPr="00F4332C">
        <w:rPr>
          <w:rFonts w:ascii="Arial" w:hAnsi="Arial" w:cs="Arial"/>
          <w:sz w:val="20"/>
          <w:szCs w:val="20"/>
          <w:lang w:val="en-US"/>
        </w:rPr>
        <w:t>s</w:t>
      </w:r>
      <w:r w:rsidR="0070181E" w:rsidRPr="00F4332C">
        <w:rPr>
          <w:rFonts w:ascii="Arial" w:hAnsi="Arial" w:cs="Arial"/>
          <w:sz w:val="20"/>
          <w:szCs w:val="20"/>
          <w:lang w:val="en-US"/>
        </w:rPr>
        <w:t>ations</w:t>
      </w:r>
      <w:proofErr w:type="spellEnd"/>
      <w:r w:rsidRPr="00F4332C">
        <w:rPr>
          <w:rFonts w:ascii="Arial" w:hAnsi="Arial" w:cs="Arial"/>
          <w:sz w:val="20"/>
          <w:szCs w:val="20"/>
          <w:lang w:val="en-US"/>
        </w:rPr>
        <w:t>.</w:t>
      </w:r>
      <w:r w:rsidR="001D4B8E" w:rsidRPr="00F4332C">
        <w:rPr>
          <w:rFonts w:ascii="Arial" w:hAnsi="Arial" w:cs="Arial"/>
          <w:sz w:val="20"/>
          <w:szCs w:val="20"/>
          <w:lang w:val="en-US"/>
        </w:rPr>
        <w:t xml:space="preserve"> </w:t>
      </w:r>
    </w:p>
    <w:p w14:paraId="2FCE6419" w14:textId="71845987" w:rsidR="006D55EC" w:rsidRPr="00F4332C" w:rsidRDefault="006D55EC" w:rsidP="006D55EC">
      <w:pPr>
        <w:pStyle w:val="NurText"/>
        <w:numPr>
          <w:ilvl w:val="0"/>
          <w:numId w:val="9"/>
        </w:numPr>
        <w:spacing w:after="240" w:line="300" w:lineRule="auto"/>
        <w:ind w:left="360"/>
        <w:jc w:val="both"/>
        <w:rPr>
          <w:rFonts w:ascii="Arial" w:hAnsi="Arial" w:cs="Arial"/>
          <w:sz w:val="20"/>
          <w:szCs w:val="20"/>
          <w:lang w:val="en-US"/>
        </w:rPr>
      </w:pPr>
      <w:r w:rsidRPr="00F4332C">
        <w:rPr>
          <w:rFonts w:ascii="Arial" w:hAnsi="Arial" w:cs="Arial"/>
          <w:sz w:val="20"/>
          <w:szCs w:val="20"/>
          <w:lang w:val="en-US"/>
        </w:rPr>
        <w:t>Admission for professional and business visitors</w:t>
      </w:r>
      <w:r w:rsidR="00F4332C">
        <w:rPr>
          <w:rFonts w:ascii="Arial" w:hAnsi="Arial" w:cs="Arial"/>
          <w:sz w:val="20"/>
          <w:szCs w:val="20"/>
          <w:lang w:val="en-US"/>
        </w:rPr>
        <w:t xml:space="preserve"> and public visitors</w:t>
      </w:r>
      <w:r w:rsidRPr="00F4332C">
        <w:rPr>
          <w:rFonts w:ascii="Arial" w:hAnsi="Arial" w:cs="Arial"/>
          <w:sz w:val="20"/>
          <w:szCs w:val="20"/>
          <w:lang w:val="en-US"/>
        </w:rPr>
        <w:t xml:space="preserve"> is from </w:t>
      </w:r>
      <w:r w:rsidR="0024186F">
        <w:rPr>
          <w:rFonts w:ascii="Arial" w:hAnsi="Arial" w:cs="Arial"/>
          <w:sz w:val="20"/>
          <w:szCs w:val="20"/>
          <w:lang w:val="en-US"/>
        </w:rPr>
        <w:t>6</w:t>
      </w:r>
      <w:r w:rsidRPr="00F4332C">
        <w:rPr>
          <w:rFonts w:ascii="Arial" w:hAnsi="Arial" w:cs="Arial"/>
          <w:sz w:val="20"/>
          <w:szCs w:val="20"/>
          <w:vertAlign w:val="superscript"/>
          <w:lang w:val="en-US"/>
        </w:rPr>
        <w:t>th</w:t>
      </w:r>
      <w:r w:rsidR="007A54AD" w:rsidRPr="00F4332C">
        <w:rPr>
          <w:rFonts w:ascii="Arial" w:hAnsi="Arial" w:cs="Arial"/>
          <w:sz w:val="20"/>
          <w:szCs w:val="20"/>
          <w:lang w:val="en-US"/>
        </w:rPr>
        <w:t xml:space="preserve"> </w:t>
      </w:r>
      <w:r w:rsidR="00F4332C">
        <w:rPr>
          <w:rFonts w:ascii="Arial" w:hAnsi="Arial" w:cs="Arial"/>
          <w:sz w:val="20"/>
          <w:szCs w:val="20"/>
          <w:lang w:val="en-US"/>
        </w:rPr>
        <w:t xml:space="preserve">March </w:t>
      </w:r>
      <w:r w:rsidR="0024186F">
        <w:rPr>
          <w:rFonts w:ascii="Arial" w:hAnsi="Arial" w:cs="Arial"/>
          <w:sz w:val="20"/>
          <w:szCs w:val="20"/>
          <w:lang w:val="en-US"/>
        </w:rPr>
        <w:t xml:space="preserve">2025 </w:t>
      </w:r>
      <w:r w:rsidRPr="00F4332C">
        <w:rPr>
          <w:rFonts w:ascii="Arial" w:hAnsi="Arial" w:cs="Arial"/>
          <w:sz w:val="20"/>
          <w:szCs w:val="20"/>
          <w:lang w:val="en-US"/>
        </w:rPr>
        <w:t>to 1</w:t>
      </w:r>
      <w:r w:rsidR="00F4332C">
        <w:rPr>
          <w:rFonts w:ascii="Arial" w:hAnsi="Arial" w:cs="Arial"/>
          <w:sz w:val="20"/>
          <w:szCs w:val="20"/>
          <w:lang w:val="en-US"/>
        </w:rPr>
        <w:t>2</w:t>
      </w:r>
      <w:r w:rsidRPr="00F4332C">
        <w:rPr>
          <w:rFonts w:ascii="Arial" w:hAnsi="Arial" w:cs="Arial"/>
          <w:sz w:val="20"/>
          <w:szCs w:val="20"/>
          <w:vertAlign w:val="superscript"/>
          <w:lang w:val="en-US"/>
        </w:rPr>
        <w:t>th</w:t>
      </w:r>
      <w:r w:rsidR="007A54AD" w:rsidRPr="00F4332C">
        <w:rPr>
          <w:rFonts w:ascii="Arial" w:hAnsi="Arial" w:cs="Arial"/>
          <w:sz w:val="20"/>
          <w:szCs w:val="20"/>
          <w:lang w:val="en-US"/>
        </w:rPr>
        <w:t xml:space="preserve"> </w:t>
      </w:r>
      <w:r w:rsidR="00F4332C">
        <w:rPr>
          <w:rFonts w:ascii="Arial" w:hAnsi="Arial" w:cs="Arial"/>
          <w:sz w:val="20"/>
          <w:szCs w:val="20"/>
          <w:lang w:val="en-US"/>
        </w:rPr>
        <w:t>March</w:t>
      </w:r>
      <w:r w:rsidR="0024186F">
        <w:rPr>
          <w:rFonts w:ascii="Arial" w:hAnsi="Arial" w:cs="Arial"/>
          <w:sz w:val="20"/>
          <w:szCs w:val="20"/>
          <w:lang w:val="en-US"/>
        </w:rPr>
        <w:t xml:space="preserve"> 2025</w:t>
      </w:r>
      <w:r w:rsidR="001B49E0">
        <w:rPr>
          <w:rFonts w:ascii="Arial" w:hAnsi="Arial" w:cs="Arial"/>
          <w:sz w:val="20"/>
          <w:szCs w:val="20"/>
          <w:lang w:val="en-US"/>
        </w:rPr>
        <w:t xml:space="preserve">, at the Exhibition </w:t>
      </w:r>
      <w:r w:rsidR="001B49E0" w:rsidRPr="001B49E0">
        <w:rPr>
          <w:rFonts w:ascii="Arial" w:hAnsi="Arial" w:cs="Arial"/>
          <w:sz w:val="20"/>
          <w:szCs w:val="20"/>
        </w:rPr>
        <w:t>Centre</w:t>
      </w:r>
      <w:r w:rsidR="001B49E0">
        <w:rPr>
          <w:rFonts w:ascii="Arial" w:hAnsi="Arial" w:cs="Arial"/>
          <w:sz w:val="20"/>
          <w:szCs w:val="20"/>
        </w:rPr>
        <w:t>,</w:t>
      </w:r>
      <w:r w:rsidR="001B49E0" w:rsidRPr="001B49E0">
        <w:rPr>
          <w:rFonts w:ascii="Arial" w:hAnsi="Arial" w:cs="Arial"/>
          <w:sz w:val="20"/>
          <w:szCs w:val="20"/>
        </w:rPr>
        <w:t xml:space="preserve"> Essen</w:t>
      </w:r>
      <w:r w:rsidR="001B49E0">
        <w:rPr>
          <w:rFonts w:ascii="Arial" w:hAnsi="Arial" w:cs="Arial"/>
          <w:sz w:val="20"/>
          <w:szCs w:val="20"/>
        </w:rPr>
        <w:t>, Germany (“</w:t>
      </w:r>
      <w:r w:rsidR="001B49E0">
        <w:rPr>
          <w:rFonts w:ascii="Arial" w:hAnsi="Arial" w:cs="Arial"/>
          <w:b/>
          <w:bCs/>
          <w:sz w:val="20"/>
          <w:szCs w:val="20"/>
        </w:rPr>
        <w:t>the Venue</w:t>
      </w:r>
      <w:r w:rsidR="001B49E0">
        <w:rPr>
          <w:rFonts w:ascii="Arial" w:hAnsi="Arial" w:cs="Arial"/>
          <w:sz w:val="20"/>
          <w:szCs w:val="20"/>
        </w:rPr>
        <w:t>”)</w:t>
      </w:r>
      <w:r w:rsidR="00F4332C">
        <w:rPr>
          <w:rFonts w:ascii="Arial" w:hAnsi="Arial" w:cs="Arial"/>
          <w:sz w:val="20"/>
          <w:szCs w:val="20"/>
          <w:lang w:val="en-US"/>
        </w:rPr>
        <w:t>.</w:t>
      </w:r>
    </w:p>
    <w:p w14:paraId="45473A70" w14:textId="25CC9AC1" w:rsidR="00830499" w:rsidRPr="00F4332C" w:rsidRDefault="001175FD" w:rsidP="00090BA1">
      <w:pPr>
        <w:pStyle w:val="NurText"/>
        <w:numPr>
          <w:ilvl w:val="0"/>
          <w:numId w:val="9"/>
        </w:numPr>
        <w:spacing w:after="240" w:line="300" w:lineRule="auto"/>
        <w:ind w:left="360"/>
        <w:jc w:val="both"/>
        <w:rPr>
          <w:rFonts w:ascii="Arial" w:hAnsi="Arial" w:cs="Arial"/>
          <w:sz w:val="20"/>
          <w:szCs w:val="20"/>
          <w:lang w:val="en-US"/>
        </w:rPr>
      </w:pPr>
      <w:r w:rsidRPr="00F4332C">
        <w:rPr>
          <w:rFonts w:ascii="Arial" w:hAnsi="Arial" w:cs="Arial"/>
          <w:sz w:val="20"/>
          <w:szCs w:val="20"/>
          <w:lang w:val="en-US"/>
        </w:rPr>
        <w:t>All attendees</w:t>
      </w:r>
      <w:r w:rsidR="001D4B8E" w:rsidRPr="00F4332C">
        <w:rPr>
          <w:rFonts w:ascii="Arial" w:hAnsi="Arial" w:cs="Arial"/>
          <w:sz w:val="20"/>
          <w:szCs w:val="20"/>
          <w:lang w:val="en-US"/>
        </w:rPr>
        <w:t xml:space="preserve"> should be dressed in suitable </w:t>
      </w:r>
      <w:r w:rsidR="00C60BF1" w:rsidRPr="00F4332C">
        <w:rPr>
          <w:rFonts w:ascii="Arial" w:hAnsi="Arial" w:cs="Arial"/>
          <w:sz w:val="20"/>
          <w:szCs w:val="20"/>
          <w:lang w:val="en-US"/>
        </w:rPr>
        <w:t>attire</w:t>
      </w:r>
      <w:r w:rsidR="00830499" w:rsidRPr="00F4332C">
        <w:rPr>
          <w:rFonts w:ascii="Arial" w:hAnsi="Arial" w:cs="Arial"/>
          <w:sz w:val="20"/>
          <w:szCs w:val="20"/>
          <w:lang w:val="en-US"/>
        </w:rPr>
        <w:t>.</w:t>
      </w:r>
      <w:r w:rsidR="00CA21E4" w:rsidRPr="00F4332C">
        <w:rPr>
          <w:rFonts w:ascii="Arial" w:hAnsi="Arial" w:cs="Arial"/>
          <w:sz w:val="20"/>
          <w:szCs w:val="20"/>
          <w:lang w:val="en-US"/>
        </w:rPr>
        <w:t xml:space="preserve"> The </w:t>
      </w:r>
      <w:proofErr w:type="spellStart"/>
      <w:r w:rsidR="00CA21E4" w:rsidRPr="00F4332C">
        <w:rPr>
          <w:rFonts w:ascii="Arial" w:hAnsi="Arial" w:cs="Arial"/>
          <w:sz w:val="20"/>
          <w:szCs w:val="20"/>
          <w:lang w:val="en-US"/>
        </w:rPr>
        <w:t>Organiser</w:t>
      </w:r>
      <w:proofErr w:type="spellEnd"/>
      <w:r w:rsidR="00CA21E4" w:rsidRPr="00F4332C">
        <w:rPr>
          <w:rFonts w:ascii="Arial" w:hAnsi="Arial" w:cs="Arial"/>
          <w:sz w:val="20"/>
          <w:szCs w:val="20"/>
          <w:lang w:val="en-US"/>
        </w:rPr>
        <w:t xml:space="preserve"> reserves the right to deny access or remove from the Event any participant wearing inappropriate attire or attire that could detract from the Event overall, in the </w:t>
      </w:r>
      <w:proofErr w:type="spellStart"/>
      <w:r w:rsidR="00CA21E4" w:rsidRPr="00F4332C">
        <w:rPr>
          <w:rFonts w:ascii="Arial" w:hAnsi="Arial" w:cs="Arial"/>
          <w:sz w:val="20"/>
          <w:szCs w:val="20"/>
          <w:lang w:val="en-US"/>
        </w:rPr>
        <w:t>Organiser’s</w:t>
      </w:r>
      <w:proofErr w:type="spellEnd"/>
      <w:r w:rsidR="00CA21E4" w:rsidRPr="00F4332C">
        <w:rPr>
          <w:rFonts w:ascii="Arial" w:hAnsi="Arial" w:cs="Arial"/>
          <w:sz w:val="20"/>
          <w:szCs w:val="20"/>
          <w:lang w:val="en-US"/>
        </w:rPr>
        <w:t xml:space="preserve"> sole and absolute discretion.</w:t>
      </w:r>
    </w:p>
    <w:p w14:paraId="4824700B" w14:textId="77777777" w:rsidR="00063E33" w:rsidRPr="00CD7BD2" w:rsidRDefault="00063E33" w:rsidP="007E70CA">
      <w:pPr>
        <w:pStyle w:val="NurText"/>
        <w:keepNext/>
        <w:keepLines/>
        <w:spacing w:after="240" w:line="300" w:lineRule="auto"/>
        <w:jc w:val="both"/>
        <w:rPr>
          <w:rFonts w:ascii="Arial" w:hAnsi="Arial" w:cs="Arial"/>
          <w:b/>
          <w:sz w:val="20"/>
          <w:szCs w:val="20"/>
        </w:rPr>
      </w:pPr>
      <w:r w:rsidRPr="00CD7BD2">
        <w:rPr>
          <w:rFonts w:ascii="Arial" w:hAnsi="Arial" w:cs="Arial"/>
          <w:b/>
          <w:sz w:val="20"/>
          <w:szCs w:val="20"/>
        </w:rPr>
        <w:t>Data Sharing</w:t>
      </w:r>
    </w:p>
    <w:p w14:paraId="38EB3156" w14:textId="38A8716F" w:rsidR="00063E33" w:rsidRPr="00F4332C" w:rsidRDefault="00063E33" w:rsidP="00063E33">
      <w:pPr>
        <w:pStyle w:val="NurText"/>
        <w:numPr>
          <w:ilvl w:val="0"/>
          <w:numId w:val="9"/>
        </w:numPr>
        <w:spacing w:after="240" w:line="300" w:lineRule="auto"/>
        <w:ind w:left="360"/>
        <w:jc w:val="both"/>
        <w:rPr>
          <w:rFonts w:ascii="Arial" w:hAnsi="Arial" w:cs="Arial"/>
          <w:sz w:val="20"/>
          <w:szCs w:val="20"/>
          <w:lang w:val="en-US"/>
        </w:rPr>
      </w:pPr>
      <w:r w:rsidRPr="00F4332C">
        <w:rPr>
          <w:rFonts w:ascii="Arial" w:hAnsi="Arial" w:cs="Arial"/>
          <w:sz w:val="20"/>
          <w:szCs w:val="20"/>
          <w:lang w:val="en-US"/>
        </w:rPr>
        <w:t xml:space="preserve">By choosing to allow their badge to be scanned by an exhibitor or sponsor during the Event, visitors will be </w:t>
      </w:r>
      <w:r w:rsidR="00195103" w:rsidRPr="00F4332C">
        <w:rPr>
          <w:rFonts w:ascii="Arial" w:hAnsi="Arial" w:cs="Arial"/>
          <w:sz w:val="20"/>
          <w:szCs w:val="20"/>
          <w:lang w:val="en-US"/>
        </w:rPr>
        <w:t xml:space="preserve">allowing the </w:t>
      </w:r>
      <w:proofErr w:type="spellStart"/>
      <w:r w:rsidR="00195103" w:rsidRPr="00F4332C">
        <w:rPr>
          <w:rFonts w:ascii="Arial" w:hAnsi="Arial" w:cs="Arial"/>
          <w:sz w:val="20"/>
          <w:szCs w:val="20"/>
          <w:lang w:val="en-US"/>
        </w:rPr>
        <w:t>Organiser</w:t>
      </w:r>
      <w:proofErr w:type="spellEnd"/>
      <w:r w:rsidR="00195103" w:rsidRPr="00F4332C">
        <w:rPr>
          <w:rFonts w:ascii="Arial" w:hAnsi="Arial" w:cs="Arial"/>
          <w:sz w:val="20"/>
          <w:szCs w:val="20"/>
          <w:lang w:val="en-US"/>
        </w:rPr>
        <w:t xml:space="preserve"> to provide </w:t>
      </w:r>
      <w:r w:rsidRPr="00F4332C">
        <w:rPr>
          <w:rFonts w:ascii="Arial" w:hAnsi="Arial" w:cs="Arial"/>
          <w:sz w:val="20"/>
          <w:szCs w:val="20"/>
          <w:lang w:val="en-US"/>
        </w:rPr>
        <w:t>their name and contact details to the exhibitor or sponsor</w:t>
      </w:r>
      <w:r w:rsidR="00CD087B" w:rsidRPr="00F4332C">
        <w:rPr>
          <w:rFonts w:ascii="Arial" w:hAnsi="Arial" w:cs="Arial"/>
          <w:sz w:val="20"/>
          <w:szCs w:val="20"/>
          <w:lang w:val="en-US"/>
        </w:rPr>
        <w:t>,</w:t>
      </w:r>
      <w:r w:rsidR="00392048" w:rsidRPr="00F4332C">
        <w:rPr>
          <w:rFonts w:ascii="Arial" w:hAnsi="Arial" w:cs="Arial"/>
          <w:sz w:val="20"/>
          <w:szCs w:val="20"/>
          <w:lang w:val="en-US"/>
        </w:rPr>
        <w:t xml:space="preserve"> </w:t>
      </w:r>
      <w:r w:rsidRPr="00F4332C">
        <w:rPr>
          <w:rFonts w:ascii="Arial" w:hAnsi="Arial" w:cs="Arial"/>
          <w:sz w:val="20"/>
          <w:szCs w:val="20"/>
          <w:lang w:val="en-US"/>
        </w:rPr>
        <w:t>who may contact them about their products or services</w:t>
      </w:r>
      <w:r w:rsidR="00195103" w:rsidRPr="00F4332C">
        <w:rPr>
          <w:rFonts w:ascii="Arial" w:hAnsi="Arial" w:cs="Arial"/>
          <w:sz w:val="20"/>
          <w:szCs w:val="20"/>
          <w:lang w:val="en-US"/>
        </w:rPr>
        <w:t xml:space="preserve"> in accordance with their privacy policies</w:t>
      </w:r>
      <w:r w:rsidRPr="00F4332C">
        <w:rPr>
          <w:rFonts w:ascii="Arial" w:hAnsi="Arial" w:cs="Arial"/>
          <w:sz w:val="20"/>
          <w:szCs w:val="20"/>
          <w:lang w:val="en-US"/>
        </w:rPr>
        <w:t>.</w:t>
      </w:r>
    </w:p>
    <w:p w14:paraId="31D073D4" w14:textId="31147708" w:rsidR="00063E33" w:rsidRPr="00F4332C" w:rsidRDefault="00063E33" w:rsidP="00063E33">
      <w:pPr>
        <w:pStyle w:val="NurText"/>
        <w:numPr>
          <w:ilvl w:val="0"/>
          <w:numId w:val="9"/>
        </w:numPr>
        <w:spacing w:after="240" w:line="300" w:lineRule="auto"/>
        <w:ind w:left="360"/>
        <w:jc w:val="both"/>
        <w:rPr>
          <w:rFonts w:ascii="Arial" w:hAnsi="Arial" w:cs="Arial"/>
          <w:sz w:val="20"/>
          <w:szCs w:val="20"/>
          <w:lang w:val="en-US"/>
        </w:rPr>
      </w:pPr>
      <w:r w:rsidRPr="00F4332C">
        <w:rPr>
          <w:rFonts w:ascii="Arial" w:hAnsi="Arial" w:cs="Arial"/>
          <w:sz w:val="20"/>
          <w:szCs w:val="20"/>
          <w:lang w:val="en-US"/>
        </w:rPr>
        <w:t xml:space="preserve">By </w:t>
      </w:r>
      <w:r w:rsidR="004C6D5B" w:rsidRPr="00F4332C">
        <w:rPr>
          <w:rFonts w:ascii="Arial" w:hAnsi="Arial" w:cs="Arial"/>
          <w:sz w:val="20"/>
          <w:szCs w:val="20"/>
          <w:lang w:val="en-US"/>
        </w:rPr>
        <w:t xml:space="preserve">choosing to </w:t>
      </w:r>
      <w:r w:rsidRPr="00F4332C">
        <w:rPr>
          <w:rFonts w:ascii="Arial" w:hAnsi="Arial" w:cs="Arial"/>
          <w:sz w:val="20"/>
          <w:szCs w:val="20"/>
          <w:lang w:val="en-US"/>
        </w:rPr>
        <w:t xml:space="preserve">attend any session in our seminar theatres, visitors will have their badge scanned at entry and their name and contact details </w:t>
      </w:r>
      <w:r w:rsidR="00195103" w:rsidRPr="00F4332C">
        <w:rPr>
          <w:rFonts w:ascii="Arial" w:hAnsi="Arial" w:cs="Arial"/>
          <w:sz w:val="20"/>
          <w:szCs w:val="20"/>
          <w:lang w:val="en-US"/>
        </w:rPr>
        <w:t xml:space="preserve">will be </w:t>
      </w:r>
      <w:r w:rsidRPr="00F4332C">
        <w:rPr>
          <w:rFonts w:ascii="Arial" w:hAnsi="Arial" w:cs="Arial"/>
          <w:sz w:val="20"/>
          <w:szCs w:val="20"/>
          <w:lang w:val="en-US"/>
        </w:rPr>
        <w:t xml:space="preserve">shared </w:t>
      </w:r>
      <w:r w:rsidR="00195103" w:rsidRPr="00F4332C">
        <w:rPr>
          <w:rFonts w:ascii="Arial" w:hAnsi="Arial" w:cs="Arial"/>
          <w:sz w:val="20"/>
          <w:szCs w:val="20"/>
          <w:lang w:val="en-US"/>
        </w:rPr>
        <w:t xml:space="preserve">by the </w:t>
      </w:r>
      <w:proofErr w:type="spellStart"/>
      <w:r w:rsidR="00195103" w:rsidRPr="00F4332C">
        <w:rPr>
          <w:rFonts w:ascii="Arial" w:hAnsi="Arial" w:cs="Arial"/>
          <w:sz w:val="20"/>
          <w:szCs w:val="20"/>
          <w:lang w:val="en-US"/>
        </w:rPr>
        <w:t>Organiser</w:t>
      </w:r>
      <w:proofErr w:type="spellEnd"/>
      <w:r w:rsidR="00195103" w:rsidRPr="00F4332C">
        <w:rPr>
          <w:rFonts w:ascii="Arial" w:hAnsi="Arial" w:cs="Arial"/>
          <w:sz w:val="20"/>
          <w:szCs w:val="20"/>
          <w:lang w:val="en-US"/>
        </w:rPr>
        <w:t xml:space="preserve"> </w:t>
      </w:r>
      <w:r w:rsidRPr="00F4332C">
        <w:rPr>
          <w:rFonts w:ascii="Arial" w:hAnsi="Arial" w:cs="Arial"/>
          <w:sz w:val="20"/>
          <w:szCs w:val="20"/>
          <w:lang w:val="en-US"/>
        </w:rPr>
        <w:t>with the seminar host/exhibitor</w:t>
      </w:r>
      <w:r w:rsidR="004C6D5B" w:rsidRPr="00F4332C">
        <w:rPr>
          <w:rFonts w:ascii="Arial" w:hAnsi="Arial" w:cs="Arial"/>
          <w:sz w:val="20"/>
          <w:szCs w:val="20"/>
          <w:lang w:val="en-US"/>
        </w:rPr>
        <w:t>, sponsor</w:t>
      </w:r>
      <w:r w:rsidRPr="00F4332C">
        <w:rPr>
          <w:rFonts w:ascii="Arial" w:hAnsi="Arial" w:cs="Arial"/>
          <w:sz w:val="20"/>
          <w:szCs w:val="20"/>
          <w:lang w:val="en-US"/>
        </w:rPr>
        <w:t xml:space="preserve"> and/or speaker, who may contact them </w:t>
      </w:r>
      <w:r w:rsidR="004C6D5B" w:rsidRPr="00F4332C">
        <w:rPr>
          <w:rFonts w:ascii="Arial" w:hAnsi="Arial" w:cs="Arial"/>
          <w:sz w:val="20"/>
          <w:szCs w:val="20"/>
          <w:lang w:val="en-US"/>
        </w:rPr>
        <w:t xml:space="preserve">about their products or services </w:t>
      </w:r>
      <w:r w:rsidRPr="00F4332C">
        <w:rPr>
          <w:rFonts w:ascii="Arial" w:hAnsi="Arial" w:cs="Arial"/>
          <w:sz w:val="20"/>
          <w:szCs w:val="20"/>
          <w:lang w:val="en-US"/>
        </w:rPr>
        <w:t>in relation to such session</w:t>
      </w:r>
      <w:r w:rsidR="00195103" w:rsidRPr="00F4332C">
        <w:rPr>
          <w:rFonts w:ascii="Arial" w:hAnsi="Arial" w:cs="Arial"/>
          <w:sz w:val="20"/>
          <w:szCs w:val="20"/>
          <w:lang w:val="en-US"/>
        </w:rPr>
        <w:t xml:space="preserve"> in accordance with their privacy policies</w:t>
      </w:r>
      <w:r w:rsidRPr="00F4332C">
        <w:rPr>
          <w:rFonts w:ascii="Arial" w:hAnsi="Arial" w:cs="Arial"/>
          <w:sz w:val="20"/>
          <w:szCs w:val="20"/>
          <w:lang w:val="en-US"/>
        </w:rPr>
        <w:t>.</w:t>
      </w:r>
    </w:p>
    <w:p w14:paraId="24F85FB6" w14:textId="242A51AA" w:rsidR="006E598B" w:rsidRPr="00AA26F6" w:rsidRDefault="006E598B" w:rsidP="008F5D86">
      <w:pPr>
        <w:pStyle w:val="NurText"/>
        <w:keepNext/>
        <w:keepLines/>
        <w:spacing w:after="240" w:line="300" w:lineRule="auto"/>
        <w:jc w:val="both"/>
        <w:rPr>
          <w:rFonts w:ascii="Arial" w:hAnsi="Arial" w:cs="Arial"/>
          <w:b/>
          <w:sz w:val="20"/>
          <w:szCs w:val="20"/>
        </w:rPr>
      </w:pPr>
      <w:r w:rsidRPr="00AA26F6">
        <w:rPr>
          <w:rFonts w:ascii="Arial" w:hAnsi="Arial" w:cs="Arial"/>
          <w:b/>
          <w:sz w:val="20"/>
          <w:szCs w:val="20"/>
        </w:rPr>
        <w:lastRenderedPageBreak/>
        <w:t>Badge</w:t>
      </w:r>
      <w:r w:rsidR="00874DEB" w:rsidRPr="00AA26F6">
        <w:rPr>
          <w:rFonts w:ascii="Arial" w:hAnsi="Arial" w:cs="Arial"/>
          <w:b/>
          <w:sz w:val="20"/>
          <w:szCs w:val="20"/>
        </w:rPr>
        <w:t xml:space="preserve"> Security</w:t>
      </w:r>
    </w:p>
    <w:p w14:paraId="677C9ED5" w14:textId="43C0E939" w:rsidR="00830499" w:rsidRPr="00F4332C" w:rsidRDefault="00830499" w:rsidP="00090BA1">
      <w:pPr>
        <w:pStyle w:val="NurText"/>
        <w:numPr>
          <w:ilvl w:val="0"/>
          <w:numId w:val="9"/>
        </w:numPr>
        <w:spacing w:after="240" w:line="300" w:lineRule="auto"/>
        <w:ind w:left="360"/>
        <w:jc w:val="both"/>
        <w:rPr>
          <w:rFonts w:ascii="Arial" w:hAnsi="Arial" w:cs="Arial"/>
          <w:sz w:val="20"/>
          <w:szCs w:val="20"/>
          <w:lang w:val="en-US"/>
        </w:rPr>
      </w:pPr>
      <w:r w:rsidRPr="00F4332C">
        <w:rPr>
          <w:rFonts w:ascii="Arial" w:hAnsi="Arial" w:cs="Arial"/>
          <w:sz w:val="20"/>
          <w:szCs w:val="20"/>
          <w:lang w:val="en-US"/>
        </w:rPr>
        <w:t xml:space="preserve">Badge holders must not allow their badges to be worn by anyone else.  Any failure is likely to lead to the badge holder and the person wearing the badge being removed from </w:t>
      </w:r>
      <w:r w:rsidR="0070181E" w:rsidRPr="00F4332C">
        <w:rPr>
          <w:rFonts w:ascii="Arial" w:hAnsi="Arial" w:cs="Arial"/>
          <w:sz w:val="20"/>
          <w:szCs w:val="20"/>
          <w:lang w:val="en-US"/>
        </w:rPr>
        <w:t xml:space="preserve">the </w:t>
      </w:r>
      <w:r w:rsidR="00B055B6" w:rsidRPr="00F4332C">
        <w:rPr>
          <w:rFonts w:ascii="Arial" w:hAnsi="Arial" w:cs="Arial"/>
          <w:sz w:val="20"/>
          <w:szCs w:val="20"/>
          <w:lang w:val="en-US"/>
        </w:rPr>
        <w:t>Event</w:t>
      </w:r>
      <w:r w:rsidR="001175FD" w:rsidRPr="00F4332C">
        <w:rPr>
          <w:rFonts w:ascii="Arial" w:hAnsi="Arial" w:cs="Arial"/>
          <w:sz w:val="20"/>
          <w:szCs w:val="20"/>
          <w:lang w:val="en-US"/>
        </w:rPr>
        <w:t xml:space="preserve"> and refused further admission</w:t>
      </w:r>
      <w:r w:rsidR="00376C6C" w:rsidRPr="00F4332C">
        <w:rPr>
          <w:rFonts w:ascii="Arial" w:hAnsi="Arial" w:cs="Arial"/>
          <w:sz w:val="20"/>
          <w:szCs w:val="20"/>
          <w:lang w:val="en-US"/>
        </w:rPr>
        <w:t xml:space="preserve"> (without compensation)</w:t>
      </w:r>
      <w:r w:rsidRPr="00F4332C">
        <w:rPr>
          <w:rFonts w:ascii="Arial" w:hAnsi="Arial" w:cs="Arial"/>
          <w:sz w:val="20"/>
          <w:szCs w:val="20"/>
          <w:lang w:val="en-US"/>
        </w:rPr>
        <w:t>.</w:t>
      </w:r>
    </w:p>
    <w:p w14:paraId="32E649CA" w14:textId="2F5E98E1" w:rsidR="00830499" w:rsidRPr="00F4332C" w:rsidRDefault="00401E6A" w:rsidP="00090BA1">
      <w:pPr>
        <w:pStyle w:val="NurText"/>
        <w:numPr>
          <w:ilvl w:val="0"/>
          <w:numId w:val="9"/>
        </w:numPr>
        <w:spacing w:after="240" w:line="300" w:lineRule="auto"/>
        <w:ind w:left="360"/>
        <w:jc w:val="both"/>
        <w:rPr>
          <w:rFonts w:ascii="Arial" w:hAnsi="Arial" w:cs="Arial"/>
          <w:sz w:val="20"/>
          <w:szCs w:val="20"/>
          <w:lang w:val="en-US"/>
        </w:rPr>
      </w:pPr>
      <w:r w:rsidRPr="00F4332C">
        <w:rPr>
          <w:rFonts w:ascii="Arial" w:hAnsi="Arial" w:cs="Arial"/>
          <w:sz w:val="20"/>
          <w:szCs w:val="20"/>
          <w:lang w:val="en-US"/>
        </w:rPr>
        <w:t>B</w:t>
      </w:r>
      <w:r w:rsidR="00666790" w:rsidRPr="00F4332C">
        <w:rPr>
          <w:rFonts w:ascii="Arial" w:hAnsi="Arial" w:cs="Arial"/>
          <w:sz w:val="20"/>
          <w:szCs w:val="20"/>
          <w:lang w:val="en-US"/>
        </w:rPr>
        <w:t xml:space="preserve">adges are immediately rendered void if altered in any way. </w:t>
      </w:r>
      <w:r w:rsidR="00830499" w:rsidRPr="00F4332C">
        <w:rPr>
          <w:rFonts w:ascii="Arial" w:hAnsi="Arial" w:cs="Arial"/>
          <w:sz w:val="20"/>
          <w:szCs w:val="20"/>
          <w:lang w:val="en-US"/>
        </w:rPr>
        <w:t xml:space="preserve">Anyone obtaining a badge by theft, deception or other illegal means </w:t>
      </w:r>
      <w:r w:rsidR="0070181E" w:rsidRPr="00F4332C">
        <w:rPr>
          <w:rFonts w:ascii="Arial" w:hAnsi="Arial" w:cs="Arial"/>
          <w:sz w:val="20"/>
          <w:szCs w:val="20"/>
          <w:lang w:val="en-US"/>
        </w:rPr>
        <w:t>will likely</w:t>
      </w:r>
      <w:r w:rsidR="00830499" w:rsidRPr="00F4332C">
        <w:rPr>
          <w:rFonts w:ascii="Arial" w:hAnsi="Arial" w:cs="Arial"/>
          <w:sz w:val="20"/>
          <w:szCs w:val="20"/>
          <w:lang w:val="en-US"/>
        </w:rPr>
        <w:t xml:space="preserve"> be asked to leave </w:t>
      </w:r>
      <w:r w:rsidR="0070181E" w:rsidRPr="00F4332C">
        <w:rPr>
          <w:rFonts w:ascii="Arial" w:hAnsi="Arial" w:cs="Arial"/>
          <w:sz w:val="20"/>
          <w:szCs w:val="20"/>
          <w:lang w:val="en-US"/>
        </w:rPr>
        <w:t xml:space="preserve">the </w:t>
      </w:r>
      <w:r w:rsidR="00B055B6" w:rsidRPr="00F4332C">
        <w:rPr>
          <w:rFonts w:ascii="Arial" w:hAnsi="Arial" w:cs="Arial"/>
          <w:sz w:val="20"/>
          <w:szCs w:val="20"/>
          <w:lang w:val="en-US"/>
        </w:rPr>
        <w:t>Event</w:t>
      </w:r>
      <w:r w:rsidR="00830499" w:rsidRPr="00F4332C">
        <w:rPr>
          <w:rFonts w:ascii="Arial" w:hAnsi="Arial" w:cs="Arial"/>
          <w:sz w:val="20"/>
          <w:szCs w:val="20"/>
          <w:lang w:val="en-US"/>
        </w:rPr>
        <w:t>.</w:t>
      </w:r>
    </w:p>
    <w:p w14:paraId="47A9A040" w14:textId="77777777" w:rsidR="0070181E" w:rsidRPr="00CD7BD2" w:rsidRDefault="0070181E" w:rsidP="007E70CA">
      <w:pPr>
        <w:pStyle w:val="NurText"/>
        <w:keepNext/>
        <w:keepLines/>
        <w:spacing w:after="240" w:line="300" w:lineRule="auto"/>
        <w:jc w:val="both"/>
        <w:rPr>
          <w:rFonts w:ascii="Arial" w:hAnsi="Arial" w:cs="Arial"/>
          <w:b/>
          <w:sz w:val="20"/>
          <w:szCs w:val="20"/>
        </w:rPr>
      </w:pPr>
      <w:r w:rsidRPr="00CD7BD2">
        <w:rPr>
          <w:rFonts w:ascii="Arial" w:hAnsi="Arial" w:cs="Arial"/>
          <w:b/>
          <w:sz w:val="20"/>
          <w:szCs w:val="20"/>
        </w:rPr>
        <w:t xml:space="preserve">Identity </w:t>
      </w:r>
      <w:r w:rsidR="00FC411F" w:rsidRPr="00CD7BD2">
        <w:rPr>
          <w:rFonts w:ascii="Arial" w:hAnsi="Arial" w:cs="Arial"/>
          <w:b/>
          <w:sz w:val="20"/>
          <w:szCs w:val="20"/>
        </w:rPr>
        <w:t>Check</w:t>
      </w:r>
    </w:p>
    <w:p w14:paraId="40626477" w14:textId="790DA20F" w:rsidR="001175FD" w:rsidRPr="00F4332C" w:rsidRDefault="00830499" w:rsidP="008A6E87">
      <w:pPr>
        <w:pStyle w:val="NurText"/>
        <w:numPr>
          <w:ilvl w:val="0"/>
          <w:numId w:val="9"/>
        </w:numPr>
        <w:spacing w:after="240" w:line="300" w:lineRule="auto"/>
        <w:ind w:left="360"/>
        <w:jc w:val="both"/>
        <w:rPr>
          <w:rFonts w:ascii="Arial" w:hAnsi="Arial" w:cs="Arial"/>
          <w:sz w:val="20"/>
          <w:szCs w:val="20"/>
          <w:lang w:val="en-US"/>
        </w:rPr>
      </w:pPr>
      <w:r w:rsidRPr="00F4332C">
        <w:rPr>
          <w:rFonts w:ascii="Arial" w:hAnsi="Arial" w:cs="Arial"/>
          <w:sz w:val="20"/>
          <w:szCs w:val="20"/>
          <w:lang w:val="en-US"/>
        </w:rPr>
        <w:t xml:space="preserve">Anyone attending </w:t>
      </w:r>
      <w:r w:rsidR="0070181E" w:rsidRPr="00F4332C">
        <w:rPr>
          <w:rFonts w:ascii="Arial" w:hAnsi="Arial" w:cs="Arial"/>
          <w:sz w:val="20"/>
          <w:szCs w:val="20"/>
          <w:lang w:val="en-US"/>
        </w:rPr>
        <w:t xml:space="preserve">the </w:t>
      </w:r>
      <w:r w:rsidR="00B055B6" w:rsidRPr="00F4332C">
        <w:rPr>
          <w:rFonts w:ascii="Arial" w:hAnsi="Arial" w:cs="Arial"/>
          <w:sz w:val="20"/>
          <w:szCs w:val="20"/>
          <w:lang w:val="en-US"/>
        </w:rPr>
        <w:t>Event</w:t>
      </w:r>
      <w:r w:rsidRPr="00F4332C">
        <w:rPr>
          <w:rFonts w:ascii="Arial" w:hAnsi="Arial" w:cs="Arial"/>
          <w:sz w:val="20"/>
          <w:szCs w:val="20"/>
          <w:lang w:val="en-US"/>
        </w:rPr>
        <w:t xml:space="preserve"> should carry </w:t>
      </w:r>
      <w:r w:rsidR="0070181E" w:rsidRPr="00F4332C">
        <w:rPr>
          <w:rFonts w:ascii="Arial" w:hAnsi="Arial" w:cs="Arial"/>
          <w:sz w:val="20"/>
          <w:szCs w:val="20"/>
          <w:lang w:val="en-US"/>
        </w:rPr>
        <w:t xml:space="preserve">and produce on request of the </w:t>
      </w:r>
      <w:proofErr w:type="spellStart"/>
      <w:r w:rsidR="0070181E" w:rsidRPr="00F4332C">
        <w:rPr>
          <w:rFonts w:ascii="Arial" w:hAnsi="Arial" w:cs="Arial"/>
          <w:sz w:val="20"/>
          <w:szCs w:val="20"/>
          <w:lang w:val="en-US"/>
        </w:rPr>
        <w:t>Organiser</w:t>
      </w:r>
      <w:proofErr w:type="spellEnd"/>
      <w:r w:rsidR="0070181E" w:rsidRPr="00F4332C">
        <w:rPr>
          <w:rFonts w:ascii="Arial" w:hAnsi="Arial" w:cs="Arial"/>
          <w:sz w:val="20"/>
          <w:szCs w:val="20"/>
          <w:lang w:val="en-US"/>
        </w:rPr>
        <w:t xml:space="preserve"> </w:t>
      </w:r>
      <w:r w:rsidR="001B2A68" w:rsidRPr="00F4332C">
        <w:rPr>
          <w:rFonts w:ascii="Arial" w:hAnsi="Arial" w:cs="Arial"/>
          <w:sz w:val="20"/>
          <w:szCs w:val="20"/>
          <w:lang w:val="en-US"/>
        </w:rPr>
        <w:t>a personal</w:t>
      </w:r>
      <w:r w:rsidRPr="00F4332C">
        <w:rPr>
          <w:rFonts w:ascii="Arial" w:hAnsi="Arial" w:cs="Arial"/>
          <w:sz w:val="20"/>
          <w:szCs w:val="20"/>
          <w:lang w:val="en-US"/>
        </w:rPr>
        <w:t xml:space="preserve"> photo-ID (</w:t>
      </w:r>
      <w:r w:rsidR="001B2A68" w:rsidRPr="00F4332C">
        <w:rPr>
          <w:rFonts w:ascii="Arial" w:hAnsi="Arial" w:cs="Arial"/>
          <w:sz w:val="20"/>
          <w:szCs w:val="20"/>
          <w:lang w:val="en-US"/>
        </w:rPr>
        <w:t xml:space="preserve">e.g., </w:t>
      </w:r>
      <w:r w:rsidRPr="00F4332C">
        <w:rPr>
          <w:rFonts w:ascii="Arial" w:hAnsi="Arial" w:cs="Arial"/>
          <w:sz w:val="20"/>
          <w:szCs w:val="20"/>
          <w:lang w:val="en-US"/>
        </w:rPr>
        <w:t xml:space="preserve">passport, photo-ID driving </w:t>
      </w:r>
      <w:proofErr w:type="spellStart"/>
      <w:r w:rsidRPr="00F4332C">
        <w:rPr>
          <w:rFonts w:ascii="Arial" w:hAnsi="Arial" w:cs="Arial"/>
          <w:sz w:val="20"/>
          <w:szCs w:val="20"/>
          <w:lang w:val="en-US"/>
        </w:rPr>
        <w:t>licence</w:t>
      </w:r>
      <w:proofErr w:type="spellEnd"/>
      <w:r w:rsidRPr="00F4332C">
        <w:rPr>
          <w:rFonts w:ascii="Arial" w:hAnsi="Arial" w:cs="Arial"/>
          <w:sz w:val="20"/>
          <w:szCs w:val="20"/>
          <w:lang w:val="en-US"/>
        </w:rPr>
        <w:t xml:space="preserve">, national identity card) or other identification acceptable to the </w:t>
      </w:r>
      <w:proofErr w:type="spellStart"/>
      <w:r w:rsidRPr="00F4332C">
        <w:rPr>
          <w:rFonts w:ascii="Arial" w:hAnsi="Arial" w:cs="Arial"/>
          <w:sz w:val="20"/>
          <w:szCs w:val="20"/>
          <w:lang w:val="en-US"/>
        </w:rPr>
        <w:t>Organiser</w:t>
      </w:r>
      <w:proofErr w:type="spellEnd"/>
      <w:r w:rsidRPr="00F4332C">
        <w:rPr>
          <w:rFonts w:ascii="Arial" w:hAnsi="Arial" w:cs="Arial"/>
          <w:sz w:val="20"/>
          <w:szCs w:val="20"/>
          <w:lang w:val="en-US"/>
        </w:rPr>
        <w:t>.</w:t>
      </w:r>
      <w:r w:rsidR="001175FD" w:rsidRPr="00F4332C">
        <w:rPr>
          <w:rFonts w:ascii="Arial" w:hAnsi="Arial" w:cs="Arial"/>
          <w:sz w:val="20"/>
          <w:szCs w:val="20"/>
          <w:lang w:val="en-US"/>
        </w:rPr>
        <w:t xml:space="preserve"> If attendee</w:t>
      </w:r>
      <w:r w:rsidR="0024186F">
        <w:rPr>
          <w:rFonts w:ascii="Arial" w:hAnsi="Arial" w:cs="Arial"/>
          <w:sz w:val="20"/>
          <w:szCs w:val="20"/>
          <w:lang w:val="en-US"/>
        </w:rPr>
        <w:t>s</w:t>
      </w:r>
      <w:r w:rsidR="001175FD" w:rsidRPr="00F4332C">
        <w:rPr>
          <w:rFonts w:ascii="Arial" w:hAnsi="Arial" w:cs="Arial"/>
          <w:sz w:val="20"/>
          <w:szCs w:val="20"/>
          <w:lang w:val="en-US"/>
        </w:rPr>
        <w:t xml:space="preserve"> cannot provide photographic identification matching their </w:t>
      </w:r>
      <w:r w:rsidR="000C31FD" w:rsidRPr="00F4332C">
        <w:rPr>
          <w:rFonts w:ascii="Arial" w:hAnsi="Arial" w:cs="Arial"/>
          <w:sz w:val="20"/>
          <w:szCs w:val="20"/>
          <w:lang w:val="en-US"/>
        </w:rPr>
        <w:t>badge</w:t>
      </w:r>
      <w:r w:rsidR="001175FD" w:rsidRPr="00F4332C">
        <w:rPr>
          <w:rFonts w:ascii="Arial" w:hAnsi="Arial" w:cs="Arial"/>
          <w:sz w:val="20"/>
          <w:szCs w:val="20"/>
          <w:lang w:val="en-US"/>
        </w:rPr>
        <w:t xml:space="preserve"> they may be asked to leave</w:t>
      </w:r>
      <w:r w:rsidR="00376C6C" w:rsidRPr="00F4332C">
        <w:rPr>
          <w:rFonts w:ascii="Arial" w:hAnsi="Arial" w:cs="Arial"/>
          <w:sz w:val="20"/>
          <w:szCs w:val="20"/>
          <w:lang w:val="en-US"/>
        </w:rPr>
        <w:t xml:space="preserve"> (without compensation)</w:t>
      </w:r>
      <w:r w:rsidR="001175FD" w:rsidRPr="00F4332C">
        <w:rPr>
          <w:rFonts w:ascii="Arial" w:hAnsi="Arial" w:cs="Arial"/>
          <w:sz w:val="20"/>
          <w:szCs w:val="20"/>
          <w:lang w:val="en-US"/>
        </w:rPr>
        <w:t>.</w:t>
      </w:r>
    </w:p>
    <w:p w14:paraId="291B2612" w14:textId="77777777" w:rsidR="008A6E87" w:rsidRDefault="00401E6A" w:rsidP="008A6E87">
      <w:pPr>
        <w:pStyle w:val="NurText"/>
        <w:spacing w:after="240" w:line="300" w:lineRule="auto"/>
        <w:jc w:val="both"/>
        <w:rPr>
          <w:rFonts w:ascii="Arial" w:hAnsi="Arial" w:cs="Arial"/>
          <w:b/>
          <w:sz w:val="20"/>
          <w:szCs w:val="20"/>
        </w:rPr>
      </w:pPr>
      <w:r w:rsidRPr="008A6E87">
        <w:rPr>
          <w:rFonts w:ascii="Arial" w:hAnsi="Arial" w:cs="Arial"/>
          <w:b/>
          <w:sz w:val="20"/>
          <w:szCs w:val="20"/>
        </w:rPr>
        <w:t>Technical issues</w:t>
      </w:r>
    </w:p>
    <w:p w14:paraId="62D1BA0A" w14:textId="666B7D5A" w:rsidR="008A6E87" w:rsidRPr="00F4332C" w:rsidRDefault="00401E6A" w:rsidP="008A6E87">
      <w:pPr>
        <w:pStyle w:val="NurText"/>
        <w:numPr>
          <w:ilvl w:val="0"/>
          <w:numId w:val="9"/>
        </w:numPr>
        <w:spacing w:after="240" w:line="300" w:lineRule="auto"/>
        <w:ind w:left="360"/>
        <w:jc w:val="both"/>
        <w:rPr>
          <w:rFonts w:ascii="Arial" w:hAnsi="Arial" w:cs="Arial"/>
          <w:sz w:val="20"/>
          <w:szCs w:val="20"/>
          <w:lang w:val="en-US"/>
        </w:rPr>
      </w:pPr>
      <w:r w:rsidRPr="00F4332C">
        <w:rPr>
          <w:rFonts w:ascii="Arial" w:hAnsi="Arial" w:cs="Arial"/>
          <w:sz w:val="20"/>
          <w:szCs w:val="20"/>
          <w:lang w:val="en-US"/>
        </w:rPr>
        <w:t>T</w:t>
      </w:r>
      <w:r w:rsidR="00FA7185" w:rsidRPr="00F4332C">
        <w:rPr>
          <w:rFonts w:ascii="Arial" w:hAnsi="Arial" w:cs="Arial"/>
          <w:sz w:val="20"/>
          <w:szCs w:val="20"/>
          <w:lang w:val="en-US"/>
        </w:rPr>
        <w:t xml:space="preserve">he </w:t>
      </w:r>
      <w:proofErr w:type="spellStart"/>
      <w:r w:rsidR="00FA7185" w:rsidRPr="00F4332C">
        <w:rPr>
          <w:rFonts w:ascii="Arial" w:hAnsi="Arial" w:cs="Arial"/>
          <w:sz w:val="20"/>
          <w:szCs w:val="20"/>
          <w:lang w:val="en-US"/>
        </w:rPr>
        <w:t>Organiser</w:t>
      </w:r>
      <w:proofErr w:type="spellEnd"/>
      <w:r w:rsidR="00FA7185" w:rsidRPr="00F4332C">
        <w:rPr>
          <w:rFonts w:ascii="Arial" w:hAnsi="Arial" w:cs="Arial"/>
          <w:sz w:val="20"/>
          <w:szCs w:val="20"/>
          <w:lang w:val="en-US"/>
        </w:rPr>
        <w:t xml:space="preserve"> is not responsible for any technical</w:t>
      </w:r>
      <w:r w:rsidR="008A6E87" w:rsidRPr="00F4332C">
        <w:rPr>
          <w:rFonts w:ascii="Arial" w:hAnsi="Arial" w:cs="Arial"/>
          <w:sz w:val="20"/>
          <w:szCs w:val="20"/>
          <w:lang w:val="en-US"/>
        </w:rPr>
        <w:t xml:space="preserve"> issues or</w:t>
      </w:r>
      <w:r w:rsidR="00FA7185" w:rsidRPr="00F4332C">
        <w:rPr>
          <w:rFonts w:ascii="Arial" w:hAnsi="Arial" w:cs="Arial"/>
          <w:sz w:val="20"/>
          <w:szCs w:val="20"/>
          <w:lang w:val="en-US"/>
        </w:rPr>
        <w:t xml:space="preserve"> difficulties arising as a result of </w:t>
      </w:r>
      <w:r w:rsidR="000C31FD" w:rsidRPr="00F4332C">
        <w:rPr>
          <w:rFonts w:ascii="Arial" w:hAnsi="Arial" w:cs="Arial"/>
          <w:sz w:val="20"/>
          <w:szCs w:val="20"/>
          <w:lang w:val="en-US"/>
        </w:rPr>
        <w:t xml:space="preserve">the </w:t>
      </w:r>
      <w:r w:rsidR="00FA7185" w:rsidRPr="00F4332C">
        <w:rPr>
          <w:rFonts w:ascii="Arial" w:hAnsi="Arial" w:cs="Arial"/>
          <w:sz w:val="20"/>
          <w:szCs w:val="20"/>
          <w:lang w:val="en-US"/>
        </w:rPr>
        <w:t>attendee’s use of their own technology in connection with the Event.</w:t>
      </w:r>
    </w:p>
    <w:p w14:paraId="1F3C18C0" w14:textId="20468D5A" w:rsidR="008A6E87" w:rsidRDefault="004D2781" w:rsidP="008A6E87">
      <w:pPr>
        <w:pStyle w:val="NurText"/>
        <w:spacing w:after="240" w:line="300" w:lineRule="auto"/>
        <w:jc w:val="both"/>
        <w:rPr>
          <w:rFonts w:ascii="Arial" w:hAnsi="Arial" w:cs="Arial"/>
          <w:b/>
          <w:sz w:val="20"/>
          <w:szCs w:val="20"/>
        </w:rPr>
      </w:pPr>
      <w:r w:rsidRPr="008A6E87">
        <w:rPr>
          <w:rFonts w:ascii="Arial" w:hAnsi="Arial" w:cs="Arial"/>
          <w:b/>
          <w:sz w:val="20"/>
          <w:szCs w:val="20"/>
        </w:rPr>
        <w:t>Safety</w:t>
      </w:r>
      <w:r w:rsidR="00C60BF1">
        <w:rPr>
          <w:rFonts w:ascii="Arial" w:hAnsi="Arial" w:cs="Arial"/>
          <w:b/>
          <w:sz w:val="20"/>
          <w:szCs w:val="20"/>
        </w:rPr>
        <w:t xml:space="preserve"> &amp; Security</w:t>
      </w:r>
    </w:p>
    <w:p w14:paraId="772979C4" w14:textId="1B0F1409" w:rsidR="00873B8E" w:rsidRPr="00F4332C" w:rsidRDefault="00F63B8C" w:rsidP="00873B8E">
      <w:pPr>
        <w:pStyle w:val="NurText"/>
        <w:numPr>
          <w:ilvl w:val="0"/>
          <w:numId w:val="9"/>
        </w:numPr>
        <w:spacing w:after="240" w:line="300" w:lineRule="auto"/>
        <w:ind w:left="284" w:hanging="284"/>
        <w:jc w:val="both"/>
        <w:rPr>
          <w:rFonts w:ascii="Arial" w:hAnsi="Arial" w:cs="Arial"/>
          <w:b/>
          <w:sz w:val="20"/>
          <w:szCs w:val="20"/>
          <w:lang w:val="en-US"/>
        </w:rPr>
      </w:pPr>
      <w:r w:rsidRPr="00F4332C">
        <w:rPr>
          <w:rFonts w:ascii="Arial" w:hAnsi="Arial" w:cs="Arial"/>
          <w:sz w:val="20"/>
          <w:szCs w:val="20"/>
          <w:lang w:val="en-US"/>
        </w:rPr>
        <w:t xml:space="preserve">The safety and security of </w:t>
      </w:r>
      <w:r w:rsidR="000C31FD" w:rsidRPr="00F4332C">
        <w:rPr>
          <w:rFonts w:ascii="Arial" w:hAnsi="Arial" w:cs="Arial"/>
          <w:sz w:val="20"/>
          <w:szCs w:val="20"/>
          <w:lang w:val="en-US"/>
        </w:rPr>
        <w:t xml:space="preserve">all attendees at the Event, including </w:t>
      </w:r>
      <w:r w:rsidRPr="00F4332C">
        <w:rPr>
          <w:rFonts w:ascii="Arial" w:hAnsi="Arial" w:cs="Arial"/>
          <w:sz w:val="20"/>
          <w:szCs w:val="20"/>
          <w:lang w:val="en-US"/>
        </w:rPr>
        <w:t>our staff, visitors and exhibitors</w:t>
      </w:r>
      <w:r w:rsidR="000C31FD" w:rsidRPr="00F4332C">
        <w:rPr>
          <w:rFonts w:ascii="Arial" w:hAnsi="Arial" w:cs="Arial"/>
          <w:sz w:val="20"/>
          <w:szCs w:val="20"/>
          <w:lang w:val="en-US"/>
        </w:rPr>
        <w:t>/sponsors</w:t>
      </w:r>
      <w:r w:rsidR="0024186F">
        <w:rPr>
          <w:rFonts w:ascii="Arial" w:hAnsi="Arial" w:cs="Arial"/>
          <w:sz w:val="20"/>
          <w:szCs w:val="20"/>
          <w:lang w:val="en-US"/>
        </w:rPr>
        <w:t>,</w:t>
      </w:r>
      <w:r w:rsidRPr="00F4332C">
        <w:rPr>
          <w:rFonts w:ascii="Arial" w:hAnsi="Arial" w:cs="Arial"/>
          <w:sz w:val="20"/>
          <w:szCs w:val="20"/>
          <w:lang w:val="en-US"/>
        </w:rPr>
        <w:t xml:space="preserve"> is our priority. Anyone attending the Event is required to comply with </w:t>
      </w:r>
      <w:r w:rsidR="000C31FD" w:rsidRPr="00F4332C">
        <w:rPr>
          <w:rFonts w:ascii="Arial" w:hAnsi="Arial" w:cs="Arial"/>
          <w:sz w:val="20"/>
          <w:szCs w:val="20"/>
          <w:lang w:val="en-US"/>
        </w:rPr>
        <w:t>all applicable</w:t>
      </w:r>
      <w:r w:rsidRPr="00F4332C">
        <w:rPr>
          <w:rFonts w:ascii="Arial" w:hAnsi="Arial" w:cs="Arial"/>
          <w:sz w:val="20"/>
          <w:szCs w:val="20"/>
          <w:lang w:val="en-US"/>
        </w:rPr>
        <w:t xml:space="preserve"> safety and security provisions</w:t>
      </w:r>
      <w:r w:rsidR="00376C6C" w:rsidRPr="00F4332C">
        <w:rPr>
          <w:rFonts w:ascii="Arial" w:hAnsi="Arial" w:cs="Arial"/>
          <w:sz w:val="20"/>
          <w:szCs w:val="20"/>
          <w:lang w:val="en-US"/>
        </w:rPr>
        <w:t xml:space="preserve">, instructions </w:t>
      </w:r>
      <w:r w:rsidR="000C31FD" w:rsidRPr="00F4332C">
        <w:rPr>
          <w:rFonts w:ascii="Arial" w:hAnsi="Arial" w:cs="Arial"/>
          <w:sz w:val="20"/>
          <w:szCs w:val="20"/>
          <w:lang w:val="en-US"/>
        </w:rPr>
        <w:t>and/</w:t>
      </w:r>
      <w:r w:rsidR="00376C6C" w:rsidRPr="00F4332C">
        <w:rPr>
          <w:rFonts w:ascii="Arial" w:hAnsi="Arial" w:cs="Arial"/>
          <w:sz w:val="20"/>
          <w:szCs w:val="20"/>
          <w:lang w:val="en-US"/>
        </w:rPr>
        <w:t>or guidelines</w:t>
      </w:r>
      <w:r w:rsidR="000C31FD" w:rsidRPr="00F4332C">
        <w:rPr>
          <w:rFonts w:ascii="Arial" w:hAnsi="Arial" w:cs="Arial"/>
          <w:sz w:val="20"/>
          <w:szCs w:val="20"/>
          <w:lang w:val="en-US"/>
        </w:rPr>
        <w:t xml:space="preserve"> imposed by the </w:t>
      </w:r>
      <w:proofErr w:type="spellStart"/>
      <w:r w:rsidR="000C31FD" w:rsidRPr="00F4332C">
        <w:rPr>
          <w:rFonts w:ascii="Arial" w:hAnsi="Arial" w:cs="Arial"/>
          <w:sz w:val="20"/>
          <w:szCs w:val="20"/>
          <w:lang w:val="en-US"/>
        </w:rPr>
        <w:t>Organiser</w:t>
      </w:r>
      <w:proofErr w:type="spellEnd"/>
      <w:r w:rsidR="000C31FD" w:rsidRPr="00F4332C">
        <w:rPr>
          <w:rFonts w:ascii="Arial" w:hAnsi="Arial" w:cs="Arial"/>
          <w:sz w:val="20"/>
          <w:szCs w:val="20"/>
          <w:lang w:val="en-US"/>
        </w:rPr>
        <w:t xml:space="preserve">, the Venue, the relevant Government, local authorities and/or public health authorities, including without limitation </w:t>
      </w:r>
      <w:r w:rsidR="00C60BF1" w:rsidRPr="00F4332C">
        <w:rPr>
          <w:rFonts w:ascii="Arial" w:hAnsi="Arial" w:cs="Arial"/>
          <w:sz w:val="20"/>
          <w:szCs w:val="20"/>
          <w:lang w:val="en-US"/>
        </w:rPr>
        <w:t>any</w:t>
      </w:r>
      <w:r w:rsidRPr="00F4332C">
        <w:rPr>
          <w:rFonts w:ascii="Arial" w:hAnsi="Arial" w:cs="Arial"/>
          <w:sz w:val="20"/>
          <w:szCs w:val="20"/>
          <w:lang w:val="en-US"/>
        </w:rPr>
        <w:t xml:space="preserve"> infection protection standards</w:t>
      </w:r>
      <w:r w:rsidR="000C31FD" w:rsidRPr="00F4332C">
        <w:rPr>
          <w:rFonts w:ascii="Arial" w:hAnsi="Arial" w:cs="Arial"/>
          <w:sz w:val="20"/>
          <w:szCs w:val="20"/>
          <w:lang w:val="en-US"/>
        </w:rPr>
        <w:t>, physical distancing</w:t>
      </w:r>
      <w:r w:rsidRPr="00F4332C">
        <w:rPr>
          <w:rFonts w:ascii="Arial" w:hAnsi="Arial" w:cs="Arial"/>
          <w:sz w:val="20"/>
          <w:szCs w:val="20"/>
          <w:lang w:val="en-US"/>
        </w:rPr>
        <w:t xml:space="preserve"> and</w:t>
      </w:r>
      <w:r w:rsidR="00C60BF1" w:rsidRPr="00F4332C">
        <w:rPr>
          <w:rFonts w:ascii="Arial" w:hAnsi="Arial" w:cs="Arial"/>
          <w:sz w:val="20"/>
          <w:szCs w:val="20"/>
          <w:lang w:val="en-US"/>
        </w:rPr>
        <w:t>/or</w:t>
      </w:r>
      <w:r w:rsidRPr="00F4332C">
        <w:rPr>
          <w:rFonts w:ascii="Arial" w:hAnsi="Arial" w:cs="Arial"/>
          <w:sz w:val="20"/>
          <w:szCs w:val="20"/>
          <w:lang w:val="en-US"/>
        </w:rPr>
        <w:t xml:space="preserve"> personal health measures. Please see </w:t>
      </w:r>
      <w:r w:rsidR="00C60BF1" w:rsidRPr="00F4332C">
        <w:rPr>
          <w:rFonts w:ascii="Arial" w:hAnsi="Arial" w:cs="Arial"/>
          <w:sz w:val="20"/>
          <w:szCs w:val="20"/>
          <w:lang w:val="en-US"/>
        </w:rPr>
        <w:t xml:space="preserve">the </w:t>
      </w:r>
      <w:r w:rsidRPr="00F4332C">
        <w:rPr>
          <w:rFonts w:ascii="Arial" w:hAnsi="Arial" w:cs="Arial"/>
          <w:sz w:val="20"/>
          <w:szCs w:val="20"/>
          <w:lang w:val="en-US"/>
        </w:rPr>
        <w:t xml:space="preserve">Event website for </w:t>
      </w:r>
      <w:r w:rsidR="00C60BF1" w:rsidRPr="00F4332C">
        <w:rPr>
          <w:rFonts w:ascii="Arial" w:hAnsi="Arial" w:cs="Arial"/>
          <w:sz w:val="20"/>
          <w:szCs w:val="20"/>
          <w:lang w:val="en-US"/>
        </w:rPr>
        <w:t xml:space="preserve">further </w:t>
      </w:r>
      <w:r w:rsidRPr="00F4332C">
        <w:rPr>
          <w:rFonts w:ascii="Arial" w:hAnsi="Arial" w:cs="Arial"/>
          <w:sz w:val="20"/>
          <w:szCs w:val="20"/>
          <w:lang w:val="en-US"/>
        </w:rPr>
        <w:t>details</w:t>
      </w:r>
      <w:r w:rsidR="00376C6C" w:rsidRPr="00F4332C">
        <w:rPr>
          <w:rFonts w:ascii="Arial" w:hAnsi="Arial" w:cs="Arial"/>
          <w:sz w:val="20"/>
          <w:szCs w:val="20"/>
          <w:lang w:val="en-US"/>
        </w:rPr>
        <w:t xml:space="preserve"> </w:t>
      </w:r>
      <w:r w:rsidR="00C60BF1" w:rsidRPr="00F4332C">
        <w:rPr>
          <w:rFonts w:ascii="Arial" w:hAnsi="Arial" w:cs="Arial"/>
          <w:sz w:val="20"/>
          <w:szCs w:val="20"/>
          <w:lang w:val="en-US"/>
        </w:rPr>
        <w:t>regarding Safety &amp; Security at the Event</w:t>
      </w:r>
      <w:r w:rsidRPr="00F4332C">
        <w:rPr>
          <w:rFonts w:ascii="Arial" w:hAnsi="Arial" w:cs="Arial"/>
          <w:sz w:val="20"/>
          <w:szCs w:val="20"/>
          <w:lang w:val="en-US"/>
        </w:rPr>
        <w:t>.</w:t>
      </w:r>
    </w:p>
    <w:p w14:paraId="0D4E60C2" w14:textId="77777777" w:rsidR="00873B8E" w:rsidRPr="003A63C8" w:rsidRDefault="00FA7185" w:rsidP="00FA7185">
      <w:pPr>
        <w:pStyle w:val="NurText"/>
        <w:keepNext/>
        <w:keepLines/>
        <w:spacing w:after="240" w:line="300" w:lineRule="auto"/>
        <w:jc w:val="both"/>
        <w:rPr>
          <w:rFonts w:ascii="Arial" w:hAnsi="Arial" w:cs="Arial"/>
          <w:b/>
          <w:bCs/>
          <w:sz w:val="20"/>
          <w:szCs w:val="20"/>
        </w:rPr>
      </w:pPr>
      <w:r w:rsidRPr="003A63C8">
        <w:rPr>
          <w:rFonts w:ascii="Arial" w:hAnsi="Arial" w:cs="Arial"/>
          <w:b/>
          <w:bCs/>
          <w:sz w:val="20"/>
          <w:szCs w:val="20"/>
        </w:rPr>
        <w:t>Personal Property</w:t>
      </w:r>
    </w:p>
    <w:p w14:paraId="7E6D5869" w14:textId="2E95E109" w:rsidR="00FA7185" w:rsidRPr="00F4332C" w:rsidRDefault="00FA7185" w:rsidP="006D55EC">
      <w:pPr>
        <w:pStyle w:val="NurText"/>
        <w:numPr>
          <w:ilvl w:val="0"/>
          <w:numId w:val="9"/>
        </w:numPr>
        <w:spacing w:after="240" w:line="300" w:lineRule="auto"/>
        <w:ind w:left="284" w:hanging="284"/>
        <w:jc w:val="both"/>
        <w:rPr>
          <w:rFonts w:ascii="Arial" w:hAnsi="Arial" w:cs="Arial"/>
          <w:sz w:val="20"/>
          <w:szCs w:val="20"/>
          <w:lang w:val="en-US"/>
        </w:rPr>
      </w:pPr>
      <w:r w:rsidRPr="00F4332C">
        <w:rPr>
          <w:rFonts w:ascii="Arial" w:hAnsi="Arial" w:cs="Arial"/>
          <w:sz w:val="20"/>
          <w:szCs w:val="20"/>
          <w:lang w:val="en-US"/>
        </w:rPr>
        <w:t xml:space="preserve">Upon entry to any part of the Event, all attendees, their bags and other personal property may be subject to screening </w:t>
      </w:r>
      <w:r w:rsidR="009229D5" w:rsidRPr="00F4332C">
        <w:rPr>
          <w:rFonts w:ascii="Arial" w:hAnsi="Arial" w:cs="Arial"/>
          <w:sz w:val="20"/>
          <w:szCs w:val="20"/>
          <w:lang w:val="en-US"/>
        </w:rPr>
        <w:t>and/</w:t>
      </w:r>
      <w:r w:rsidRPr="00F4332C">
        <w:rPr>
          <w:rFonts w:ascii="Arial" w:hAnsi="Arial" w:cs="Arial"/>
          <w:sz w:val="20"/>
          <w:szCs w:val="20"/>
          <w:lang w:val="en-US"/>
        </w:rPr>
        <w:t xml:space="preserve">or security checks. The </w:t>
      </w:r>
      <w:proofErr w:type="spellStart"/>
      <w:r w:rsidRPr="00F4332C">
        <w:rPr>
          <w:rFonts w:ascii="Arial" w:hAnsi="Arial" w:cs="Arial"/>
          <w:sz w:val="20"/>
          <w:szCs w:val="20"/>
          <w:lang w:val="en-US"/>
        </w:rPr>
        <w:t>Organiser</w:t>
      </w:r>
      <w:proofErr w:type="spellEnd"/>
      <w:r w:rsidRPr="00F4332C">
        <w:rPr>
          <w:rFonts w:ascii="Arial" w:hAnsi="Arial" w:cs="Arial"/>
          <w:sz w:val="20"/>
          <w:szCs w:val="20"/>
          <w:lang w:val="en-US"/>
        </w:rPr>
        <w:t xml:space="preserve"> expressly reserves the right to prohibit any personal property from entry into the Venue.</w:t>
      </w:r>
    </w:p>
    <w:p w14:paraId="5C29944A" w14:textId="2CB3680C" w:rsidR="00FA7185" w:rsidRPr="00F4332C" w:rsidRDefault="00FA7185" w:rsidP="006D55EC">
      <w:pPr>
        <w:pStyle w:val="NurText"/>
        <w:numPr>
          <w:ilvl w:val="0"/>
          <w:numId w:val="9"/>
        </w:numPr>
        <w:spacing w:after="240" w:line="300" w:lineRule="auto"/>
        <w:ind w:left="284" w:hanging="284"/>
        <w:jc w:val="both"/>
        <w:rPr>
          <w:rFonts w:ascii="Arial" w:hAnsi="Arial" w:cs="Arial"/>
          <w:sz w:val="20"/>
          <w:szCs w:val="20"/>
          <w:lang w:val="en-US"/>
        </w:rPr>
      </w:pPr>
      <w:r w:rsidRPr="00F4332C">
        <w:rPr>
          <w:rFonts w:ascii="Arial" w:hAnsi="Arial" w:cs="Arial"/>
          <w:sz w:val="20"/>
          <w:szCs w:val="20"/>
          <w:lang w:val="en-US"/>
        </w:rPr>
        <w:t xml:space="preserve">All personal property brought to the Event is done so at </w:t>
      </w:r>
      <w:r w:rsidR="009229D5" w:rsidRPr="00F4332C">
        <w:rPr>
          <w:rFonts w:ascii="Arial" w:hAnsi="Arial" w:cs="Arial"/>
          <w:sz w:val="20"/>
          <w:szCs w:val="20"/>
          <w:lang w:val="en-US"/>
        </w:rPr>
        <w:t xml:space="preserve">the </w:t>
      </w:r>
      <w:r w:rsidRPr="00F4332C">
        <w:rPr>
          <w:rFonts w:ascii="Arial" w:hAnsi="Arial" w:cs="Arial"/>
          <w:sz w:val="20"/>
          <w:szCs w:val="20"/>
          <w:lang w:val="en-US"/>
        </w:rPr>
        <w:t xml:space="preserve">attendee’s own risk and </w:t>
      </w:r>
      <w:r w:rsidR="009229D5" w:rsidRPr="00F4332C">
        <w:rPr>
          <w:rFonts w:ascii="Arial" w:hAnsi="Arial" w:cs="Arial"/>
          <w:sz w:val="20"/>
          <w:szCs w:val="20"/>
          <w:lang w:val="en-US"/>
        </w:rPr>
        <w:t xml:space="preserve">the </w:t>
      </w:r>
      <w:r w:rsidRPr="00F4332C">
        <w:rPr>
          <w:rFonts w:ascii="Arial" w:hAnsi="Arial" w:cs="Arial"/>
          <w:sz w:val="20"/>
          <w:szCs w:val="20"/>
          <w:lang w:val="en-US"/>
        </w:rPr>
        <w:t xml:space="preserve">attendee is responsible for safeguarding such property at all times. </w:t>
      </w:r>
      <w:r w:rsidR="009229D5" w:rsidRPr="00F4332C">
        <w:rPr>
          <w:rFonts w:ascii="Arial" w:hAnsi="Arial" w:cs="Arial"/>
          <w:sz w:val="20"/>
          <w:szCs w:val="20"/>
          <w:lang w:val="en-US"/>
        </w:rPr>
        <w:t>The a</w:t>
      </w:r>
      <w:r w:rsidRPr="00F4332C">
        <w:rPr>
          <w:rFonts w:ascii="Arial" w:hAnsi="Arial" w:cs="Arial"/>
          <w:sz w:val="20"/>
          <w:szCs w:val="20"/>
          <w:lang w:val="en-US"/>
        </w:rPr>
        <w:t xml:space="preserve">ttendee hereby acknowledges and agrees that the </w:t>
      </w:r>
      <w:proofErr w:type="spellStart"/>
      <w:r w:rsidRPr="00F4332C">
        <w:rPr>
          <w:rFonts w:ascii="Arial" w:hAnsi="Arial" w:cs="Arial"/>
          <w:sz w:val="20"/>
          <w:szCs w:val="20"/>
          <w:lang w:val="en-US"/>
        </w:rPr>
        <w:t>Organiser</w:t>
      </w:r>
      <w:proofErr w:type="spellEnd"/>
      <w:r w:rsidRPr="00F4332C">
        <w:rPr>
          <w:rFonts w:ascii="Arial" w:hAnsi="Arial" w:cs="Arial"/>
          <w:sz w:val="20"/>
          <w:szCs w:val="20"/>
          <w:lang w:val="en-US"/>
        </w:rPr>
        <w:t xml:space="preserve"> is not responsible for, and shall have no liability resulting from, any loss or damage to any personal property belonging to the attendee.</w:t>
      </w:r>
    </w:p>
    <w:p w14:paraId="34C21E78" w14:textId="0CACD3A1" w:rsidR="00FA7185" w:rsidRPr="00F4332C" w:rsidRDefault="00FA7185" w:rsidP="006D55EC">
      <w:pPr>
        <w:pStyle w:val="NurText"/>
        <w:numPr>
          <w:ilvl w:val="0"/>
          <w:numId w:val="9"/>
        </w:numPr>
        <w:spacing w:after="240" w:line="300" w:lineRule="auto"/>
        <w:ind w:left="284" w:hanging="284"/>
        <w:jc w:val="both"/>
        <w:rPr>
          <w:rFonts w:ascii="Arial" w:hAnsi="Arial" w:cs="Arial"/>
          <w:sz w:val="20"/>
          <w:szCs w:val="20"/>
          <w:lang w:val="en-US"/>
        </w:rPr>
      </w:pPr>
      <w:r w:rsidRPr="00F4332C">
        <w:rPr>
          <w:rFonts w:ascii="Arial" w:hAnsi="Arial" w:cs="Arial"/>
          <w:sz w:val="20"/>
          <w:szCs w:val="20"/>
          <w:lang w:val="en-US"/>
        </w:rPr>
        <w:t xml:space="preserve">No personal property may be left unattended while in or around the Event. The </w:t>
      </w:r>
      <w:proofErr w:type="spellStart"/>
      <w:r w:rsidRPr="00F4332C">
        <w:rPr>
          <w:rFonts w:ascii="Arial" w:hAnsi="Arial" w:cs="Arial"/>
          <w:sz w:val="20"/>
          <w:szCs w:val="20"/>
          <w:lang w:val="en-US"/>
        </w:rPr>
        <w:t>Organiser</w:t>
      </w:r>
      <w:proofErr w:type="spellEnd"/>
      <w:r w:rsidRPr="00F4332C">
        <w:rPr>
          <w:rFonts w:ascii="Arial" w:hAnsi="Arial" w:cs="Arial"/>
          <w:sz w:val="20"/>
          <w:szCs w:val="20"/>
          <w:lang w:val="en-US"/>
        </w:rPr>
        <w:t xml:space="preserve"> will handle unattended property however the </w:t>
      </w:r>
      <w:proofErr w:type="spellStart"/>
      <w:r w:rsidRPr="00F4332C">
        <w:rPr>
          <w:rFonts w:ascii="Arial" w:hAnsi="Arial" w:cs="Arial"/>
          <w:sz w:val="20"/>
          <w:szCs w:val="20"/>
          <w:lang w:val="en-US"/>
        </w:rPr>
        <w:t>Organiser</w:t>
      </w:r>
      <w:proofErr w:type="spellEnd"/>
      <w:r w:rsidRPr="00F4332C">
        <w:rPr>
          <w:rFonts w:ascii="Arial" w:hAnsi="Arial" w:cs="Arial"/>
          <w:sz w:val="20"/>
          <w:szCs w:val="20"/>
          <w:lang w:val="en-US"/>
        </w:rPr>
        <w:t xml:space="preserve"> deems appropriate in its sole and absolute discretion. Any personal property which is left within the Event upon the conclusion of the Event shall be considered abandoned and </w:t>
      </w:r>
      <w:r w:rsidR="009229D5" w:rsidRPr="00F4332C">
        <w:rPr>
          <w:rFonts w:ascii="Arial" w:hAnsi="Arial" w:cs="Arial"/>
          <w:sz w:val="20"/>
          <w:szCs w:val="20"/>
          <w:lang w:val="en-US"/>
        </w:rPr>
        <w:t xml:space="preserve">dealt with by the </w:t>
      </w:r>
      <w:proofErr w:type="spellStart"/>
      <w:r w:rsidR="009229D5" w:rsidRPr="00F4332C">
        <w:rPr>
          <w:rFonts w:ascii="Arial" w:hAnsi="Arial" w:cs="Arial"/>
          <w:sz w:val="20"/>
          <w:szCs w:val="20"/>
          <w:lang w:val="en-US"/>
        </w:rPr>
        <w:t>Organiser</w:t>
      </w:r>
      <w:proofErr w:type="spellEnd"/>
      <w:r w:rsidR="009229D5" w:rsidRPr="00F4332C">
        <w:rPr>
          <w:rFonts w:ascii="Arial" w:hAnsi="Arial" w:cs="Arial"/>
          <w:sz w:val="20"/>
          <w:szCs w:val="20"/>
          <w:lang w:val="en-US"/>
        </w:rPr>
        <w:t xml:space="preserve"> accordingly</w:t>
      </w:r>
      <w:r w:rsidRPr="00F4332C">
        <w:rPr>
          <w:rFonts w:ascii="Arial" w:hAnsi="Arial" w:cs="Arial"/>
          <w:sz w:val="20"/>
          <w:szCs w:val="20"/>
          <w:lang w:val="en-US"/>
        </w:rPr>
        <w:t>.</w:t>
      </w:r>
    </w:p>
    <w:p w14:paraId="1CF85DF8" w14:textId="388C9009" w:rsidR="00FC411F" w:rsidRPr="00CD7BD2" w:rsidRDefault="00FC411F" w:rsidP="007E70CA">
      <w:pPr>
        <w:pStyle w:val="NurText"/>
        <w:keepNext/>
        <w:keepLines/>
        <w:spacing w:after="240" w:line="300" w:lineRule="auto"/>
        <w:jc w:val="both"/>
        <w:rPr>
          <w:rFonts w:ascii="Arial" w:hAnsi="Arial" w:cs="Arial"/>
          <w:b/>
          <w:sz w:val="20"/>
          <w:szCs w:val="20"/>
        </w:rPr>
      </w:pPr>
      <w:r w:rsidRPr="00CD7BD2">
        <w:rPr>
          <w:rFonts w:ascii="Arial" w:hAnsi="Arial" w:cs="Arial"/>
          <w:b/>
          <w:sz w:val="20"/>
          <w:szCs w:val="20"/>
        </w:rPr>
        <w:lastRenderedPageBreak/>
        <w:t>Age Limits</w:t>
      </w:r>
    </w:p>
    <w:p w14:paraId="070D8BF0" w14:textId="77777777" w:rsidR="006D55EC" w:rsidRPr="00F4332C" w:rsidRDefault="006D55EC" w:rsidP="006D55EC">
      <w:pPr>
        <w:pStyle w:val="NurText"/>
        <w:numPr>
          <w:ilvl w:val="0"/>
          <w:numId w:val="9"/>
        </w:numPr>
        <w:spacing w:after="240" w:line="300" w:lineRule="auto"/>
        <w:ind w:left="360"/>
        <w:jc w:val="both"/>
        <w:rPr>
          <w:rFonts w:ascii="Arial" w:hAnsi="Arial" w:cs="Arial"/>
          <w:sz w:val="20"/>
          <w:szCs w:val="20"/>
          <w:lang w:val="en-US"/>
        </w:rPr>
      </w:pPr>
      <w:r w:rsidRPr="00F4332C">
        <w:rPr>
          <w:rFonts w:ascii="Arial" w:hAnsi="Arial" w:cs="Arial"/>
          <w:sz w:val="20"/>
          <w:szCs w:val="20"/>
          <w:lang w:val="en-US"/>
        </w:rPr>
        <w:t>In order to attend and / or participate in the Event in any way, children and adolescents younger than 18 years must obtain the permission of their parent or legal guardian (the “</w:t>
      </w:r>
      <w:r w:rsidRPr="00F4332C">
        <w:rPr>
          <w:rFonts w:ascii="Arial" w:hAnsi="Arial" w:cs="Arial"/>
          <w:b/>
          <w:bCs/>
          <w:sz w:val="20"/>
          <w:szCs w:val="20"/>
          <w:lang w:val="en-US"/>
        </w:rPr>
        <w:t>Guardian</w:t>
      </w:r>
      <w:r w:rsidRPr="00F4332C">
        <w:rPr>
          <w:rFonts w:ascii="Arial" w:hAnsi="Arial" w:cs="Arial"/>
          <w:sz w:val="20"/>
          <w:szCs w:val="20"/>
          <w:lang w:val="en-US"/>
        </w:rPr>
        <w:t xml:space="preserve">”) prior to any such attendance and / or participation. </w:t>
      </w:r>
    </w:p>
    <w:p w14:paraId="2DBE30C8" w14:textId="1E6EECCE" w:rsidR="006D55EC" w:rsidRPr="00F4332C" w:rsidRDefault="006D55EC" w:rsidP="006D55EC">
      <w:pPr>
        <w:pStyle w:val="NurText"/>
        <w:numPr>
          <w:ilvl w:val="0"/>
          <w:numId w:val="9"/>
        </w:numPr>
        <w:spacing w:after="240" w:line="300" w:lineRule="auto"/>
        <w:ind w:left="360"/>
        <w:jc w:val="both"/>
        <w:rPr>
          <w:rFonts w:ascii="Arial" w:hAnsi="Arial" w:cs="Arial"/>
          <w:sz w:val="20"/>
          <w:szCs w:val="20"/>
          <w:lang w:val="en-US"/>
        </w:rPr>
      </w:pPr>
      <w:r w:rsidRPr="00F4332C">
        <w:rPr>
          <w:rFonts w:ascii="Arial" w:hAnsi="Arial" w:cs="Arial"/>
          <w:sz w:val="20"/>
          <w:szCs w:val="20"/>
          <w:lang w:val="en-US"/>
        </w:rPr>
        <w:t>Guardians are solely responsible for children attending the Event</w:t>
      </w:r>
      <w:r w:rsidRPr="00F4332C">
        <w:rPr>
          <w:lang w:val="en-US"/>
        </w:rPr>
        <w:t xml:space="preserve"> </w:t>
      </w:r>
      <w:r w:rsidRPr="00F4332C">
        <w:rPr>
          <w:rFonts w:ascii="Arial" w:hAnsi="Arial" w:cs="Arial"/>
          <w:sz w:val="20"/>
          <w:szCs w:val="20"/>
          <w:lang w:val="en-US"/>
        </w:rPr>
        <w:t xml:space="preserve">including failure to supervise children under the age of fifteen (15) and the actions of any children under the age of eighteen (18) with respect to the Event. </w:t>
      </w:r>
    </w:p>
    <w:p w14:paraId="74624424" w14:textId="77777777" w:rsidR="006D55EC" w:rsidRPr="00F4332C" w:rsidRDefault="006D55EC" w:rsidP="006D55EC">
      <w:pPr>
        <w:pStyle w:val="NurText"/>
        <w:numPr>
          <w:ilvl w:val="0"/>
          <w:numId w:val="9"/>
        </w:numPr>
        <w:spacing w:after="240" w:line="300" w:lineRule="auto"/>
        <w:ind w:left="360"/>
        <w:jc w:val="both"/>
        <w:rPr>
          <w:rFonts w:ascii="Arial" w:hAnsi="Arial" w:cs="Arial"/>
          <w:sz w:val="20"/>
          <w:szCs w:val="20"/>
          <w:lang w:val="en-US"/>
        </w:rPr>
      </w:pPr>
      <w:r w:rsidRPr="00F4332C">
        <w:rPr>
          <w:rFonts w:ascii="Arial" w:hAnsi="Arial" w:cs="Arial"/>
          <w:sz w:val="20"/>
          <w:szCs w:val="20"/>
          <w:lang w:val="en-US"/>
        </w:rPr>
        <w:t xml:space="preserve">If a child is under the age of fifteen (15) their attendance is subject to their Guardian agreeing to the Child Disclaimer Policy and the child’s Guardian must supervise and accompany the child at all times in and around the Event.  </w:t>
      </w:r>
    </w:p>
    <w:p w14:paraId="78DD10F6" w14:textId="77777777" w:rsidR="006D55EC" w:rsidRPr="00F4332C" w:rsidRDefault="006D55EC" w:rsidP="006D55EC">
      <w:pPr>
        <w:pStyle w:val="NurText"/>
        <w:numPr>
          <w:ilvl w:val="0"/>
          <w:numId w:val="9"/>
        </w:numPr>
        <w:spacing w:after="240" w:line="300" w:lineRule="auto"/>
        <w:ind w:left="360"/>
        <w:jc w:val="both"/>
        <w:rPr>
          <w:rFonts w:ascii="Arial" w:hAnsi="Arial" w:cs="Arial"/>
          <w:sz w:val="20"/>
          <w:szCs w:val="20"/>
          <w:lang w:val="en-US"/>
        </w:rPr>
      </w:pPr>
      <w:r w:rsidRPr="00F4332C">
        <w:rPr>
          <w:rFonts w:ascii="Arial" w:hAnsi="Arial" w:cs="Arial"/>
          <w:sz w:val="20"/>
          <w:szCs w:val="20"/>
          <w:lang w:val="en-US"/>
        </w:rPr>
        <w:t xml:space="preserve">Furthermore, regardless of any age restrictions or despite being expressly permitted by RX (including by signage), it is the Guardian’s sole responsibility to check and satisfy itself as to the suitability of any activities which the child wishes to participate in (including any consumption) at the Event. </w:t>
      </w:r>
    </w:p>
    <w:p w14:paraId="6494FFBB" w14:textId="77777777" w:rsidR="00FC411F" w:rsidRPr="00CD7BD2" w:rsidRDefault="00FC411F" w:rsidP="007E70CA">
      <w:pPr>
        <w:pStyle w:val="NurText"/>
        <w:keepNext/>
        <w:keepLines/>
        <w:spacing w:after="240" w:line="300" w:lineRule="auto"/>
        <w:jc w:val="both"/>
        <w:rPr>
          <w:rFonts w:ascii="Arial" w:hAnsi="Arial" w:cs="Arial"/>
          <w:b/>
          <w:sz w:val="20"/>
          <w:szCs w:val="20"/>
        </w:rPr>
      </w:pPr>
      <w:r w:rsidRPr="00CD7BD2">
        <w:rPr>
          <w:rFonts w:ascii="Arial" w:hAnsi="Arial" w:cs="Arial"/>
          <w:b/>
          <w:sz w:val="20"/>
          <w:szCs w:val="20"/>
        </w:rPr>
        <w:t>Service Animals</w:t>
      </w:r>
    </w:p>
    <w:p w14:paraId="432399B3" w14:textId="0D3478CB" w:rsidR="00883685" w:rsidRPr="00F4332C" w:rsidRDefault="00E57D52" w:rsidP="00090BA1">
      <w:pPr>
        <w:pStyle w:val="NurText"/>
        <w:numPr>
          <w:ilvl w:val="0"/>
          <w:numId w:val="9"/>
        </w:numPr>
        <w:spacing w:after="240" w:line="300" w:lineRule="auto"/>
        <w:ind w:left="360"/>
        <w:jc w:val="both"/>
        <w:rPr>
          <w:rFonts w:ascii="Arial" w:hAnsi="Arial" w:cs="Arial"/>
          <w:sz w:val="20"/>
          <w:szCs w:val="20"/>
          <w:lang w:val="en-US"/>
        </w:rPr>
      </w:pPr>
      <w:r w:rsidRPr="00F4332C">
        <w:rPr>
          <w:rFonts w:ascii="Arial" w:hAnsi="Arial" w:cs="Arial"/>
          <w:sz w:val="20"/>
          <w:szCs w:val="20"/>
          <w:lang w:val="en-US"/>
        </w:rPr>
        <w:t>With the exception of guide dogs</w:t>
      </w:r>
      <w:r w:rsidR="00FC411F" w:rsidRPr="00F4332C">
        <w:rPr>
          <w:rFonts w:ascii="Arial" w:hAnsi="Arial" w:cs="Arial"/>
          <w:sz w:val="20"/>
          <w:szCs w:val="20"/>
          <w:lang w:val="en-US"/>
        </w:rPr>
        <w:t xml:space="preserve"> or other service animals</w:t>
      </w:r>
      <w:r w:rsidR="00D92D32">
        <w:rPr>
          <w:rFonts w:ascii="Arial" w:hAnsi="Arial" w:cs="Arial"/>
          <w:sz w:val="20"/>
          <w:szCs w:val="20"/>
          <w:lang w:val="en-US"/>
        </w:rPr>
        <w:t xml:space="preserve"> and the horses taking part in the Event itself</w:t>
      </w:r>
      <w:r w:rsidRPr="00F4332C">
        <w:rPr>
          <w:rFonts w:ascii="Arial" w:hAnsi="Arial" w:cs="Arial"/>
          <w:sz w:val="20"/>
          <w:szCs w:val="20"/>
          <w:lang w:val="en-US"/>
        </w:rPr>
        <w:t>, n</w:t>
      </w:r>
      <w:r w:rsidR="00883685" w:rsidRPr="00F4332C">
        <w:rPr>
          <w:rFonts w:ascii="Arial" w:hAnsi="Arial" w:cs="Arial"/>
          <w:sz w:val="20"/>
          <w:szCs w:val="20"/>
          <w:lang w:val="en-US"/>
        </w:rPr>
        <w:t xml:space="preserve">o pets or animals of any description will be allowed into </w:t>
      </w:r>
      <w:r w:rsidR="00FC411F" w:rsidRPr="00F4332C">
        <w:rPr>
          <w:rFonts w:ascii="Arial" w:hAnsi="Arial" w:cs="Arial"/>
          <w:sz w:val="20"/>
          <w:szCs w:val="20"/>
          <w:lang w:val="en-US"/>
        </w:rPr>
        <w:t xml:space="preserve">the </w:t>
      </w:r>
      <w:r w:rsidR="00883685" w:rsidRPr="00F4332C">
        <w:rPr>
          <w:rFonts w:ascii="Arial" w:hAnsi="Arial" w:cs="Arial"/>
          <w:sz w:val="20"/>
          <w:szCs w:val="20"/>
          <w:lang w:val="en-US"/>
        </w:rPr>
        <w:t>Event</w:t>
      </w:r>
      <w:r w:rsidRPr="00F4332C">
        <w:rPr>
          <w:rFonts w:ascii="Arial" w:hAnsi="Arial" w:cs="Arial"/>
          <w:sz w:val="20"/>
          <w:szCs w:val="20"/>
          <w:lang w:val="en-US"/>
        </w:rPr>
        <w:t>.</w:t>
      </w:r>
    </w:p>
    <w:p w14:paraId="47CC5007" w14:textId="387DE5A6" w:rsidR="00FC411F" w:rsidRPr="00CD7BD2" w:rsidRDefault="00C32A02" w:rsidP="007E70CA">
      <w:pPr>
        <w:pStyle w:val="NurText"/>
        <w:keepNext/>
        <w:keepLines/>
        <w:spacing w:after="240" w:line="300" w:lineRule="auto"/>
        <w:jc w:val="both"/>
        <w:rPr>
          <w:rFonts w:ascii="Arial" w:hAnsi="Arial" w:cs="Arial"/>
          <w:b/>
          <w:sz w:val="20"/>
          <w:szCs w:val="20"/>
        </w:rPr>
      </w:pPr>
      <w:r>
        <w:rPr>
          <w:rFonts w:ascii="Arial" w:hAnsi="Arial" w:cs="Arial"/>
          <w:b/>
          <w:sz w:val="20"/>
          <w:szCs w:val="20"/>
        </w:rPr>
        <w:t>Event Policies</w:t>
      </w:r>
    </w:p>
    <w:p w14:paraId="176A20FF" w14:textId="310ABD24" w:rsidR="00C32A02" w:rsidRPr="00F4332C" w:rsidRDefault="00830499" w:rsidP="00090BA1">
      <w:pPr>
        <w:pStyle w:val="NurText"/>
        <w:numPr>
          <w:ilvl w:val="0"/>
          <w:numId w:val="9"/>
        </w:numPr>
        <w:spacing w:after="240" w:line="300" w:lineRule="auto"/>
        <w:ind w:left="360"/>
        <w:jc w:val="both"/>
        <w:rPr>
          <w:rFonts w:ascii="Arial" w:hAnsi="Arial" w:cs="Arial"/>
          <w:sz w:val="20"/>
          <w:szCs w:val="20"/>
          <w:lang w:val="en-US"/>
        </w:rPr>
      </w:pPr>
      <w:r w:rsidRPr="00F4332C">
        <w:rPr>
          <w:rFonts w:ascii="Arial" w:hAnsi="Arial" w:cs="Arial"/>
          <w:sz w:val="20"/>
          <w:szCs w:val="20"/>
          <w:lang w:val="en-US"/>
        </w:rPr>
        <w:t xml:space="preserve">Anyone attending </w:t>
      </w:r>
      <w:r w:rsidR="00FC411F" w:rsidRPr="00F4332C">
        <w:rPr>
          <w:rFonts w:ascii="Arial" w:hAnsi="Arial" w:cs="Arial"/>
          <w:sz w:val="20"/>
          <w:szCs w:val="20"/>
          <w:lang w:val="en-US"/>
        </w:rPr>
        <w:t xml:space="preserve">the </w:t>
      </w:r>
      <w:r w:rsidR="00B055B6" w:rsidRPr="00F4332C">
        <w:rPr>
          <w:rFonts w:ascii="Arial" w:hAnsi="Arial" w:cs="Arial"/>
          <w:sz w:val="20"/>
          <w:szCs w:val="20"/>
          <w:lang w:val="en-US"/>
        </w:rPr>
        <w:t>Event</w:t>
      </w:r>
      <w:r w:rsidRPr="00F4332C">
        <w:rPr>
          <w:rFonts w:ascii="Arial" w:hAnsi="Arial" w:cs="Arial"/>
          <w:sz w:val="20"/>
          <w:szCs w:val="20"/>
          <w:lang w:val="en-US"/>
        </w:rPr>
        <w:t xml:space="preserve"> </w:t>
      </w:r>
      <w:r w:rsidR="00FD21F4" w:rsidRPr="00F4332C">
        <w:rPr>
          <w:rFonts w:ascii="Arial" w:hAnsi="Arial" w:cs="Arial"/>
          <w:sz w:val="20"/>
          <w:szCs w:val="20"/>
          <w:lang w:val="en-US"/>
        </w:rPr>
        <w:t>is required to comply with and behave in accordance with</w:t>
      </w:r>
      <w:r w:rsidR="00270832" w:rsidRPr="00F4332C">
        <w:rPr>
          <w:rFonts w:ascii="Arial" w:hAnsi="Arial" w:cs="Arial"/>
          <w:sz w:val="20"/>
          <w:szCs w:val="20"/>
          <w:lang w:val="en-US"/>
        </w:rPr>
        <w:t xml:space="preserve"> </w:t>
      </w:r>
      <w:r w:rsidR="00FD21F4" w:rsidRPr="00F4332C">
        <w:rPr>
          <w:rFonts w:ascii="Arial" w:hAnsi="Arial" w:cs="Arial"/>
          <w:sz w:val="20"/>
          <w:szCs w:val="20"/>
          <w:lang w:val="en-US"/>
        </w:rPr>
        <w:t>this Admissions Policy</w:t>
      </w:r>
      <w:r w:rsidR="00270832" w:rsidRPr="00F4332C">
        <w:rPr>
          <w:rFonts w:ascii="Arial" w:hAnsi="Arial" w:cs="Arial"/>
          <w:sz w:val="20"/>
          <w:szCs w:val="20"/>
          <w:lang w:val="en-US"/>
        </w:rPr>
        <w:t xml:space="preserve">. All attendees are also required to comply with (i) all </w:t>
      </w:r>
      <w:r w:rsidR="00FD21F4" w:rsidRPr="00F4332C">
        <w:rPr>
          <w:rFonts w:ascii="Arial" w:hAnsi="Arial" w:cs="Arial"/>
          <w:sz w:val="20"/>
          <w:szCs w:val="20"/>
          <w:lang w:val="en-US"/>
        </w:rPr>
        <w:t>applicable laws, ordinances, codes, regulations, standards and</w:t>
      </w:r>
      <w:r w:rsidR="00270832" w:rsidRPr="00F4332C">
        <w:rPr>
          <w:rFonts w:ascii="Arial" w:hAnsi="Arial" w:cs="Arial"/>
          <w:sz w:val="20"/>
          <w:szCs w:val="20"/>
          <w:lang w:val="en-US"/>
        </w:rPr>
        <w:t>/or</w:t>
      </w:r>
      <w:r w:rsidR="00FD21F4" w:rsidRPr="00F4332C">
        <w:rPr>
          <w:rFonts w:ascii="Arial" w:hAnsi="Arial" w:cs="Arial"/>
          <w:sz w:val="20"/>
          <w:szCs w:val="20"/>
          <w:lang w:val="en-US"/>
        </w:rPr>
        <w:t xml:space="preserve"> judicial</w:t>
      </w:r>
      <w:r w:rsidR="00270832" w:rsidRPr="00F4332C">
        <w:rPr>
          <w:rFonts w:ascii="Arial" w:hAnsi="Arial" w:cs="Arial"/>
          <w:sz w:val="20"/>
          <w:szCs w:val="20"/>
          <w:lang w:val="en-US"/>
        </w:rPr>
        <w:t>/</w:t>
      </w:r>
      <w:r w:rsidR="00FD21F4" w:rsidRPr="00F4332C">
        <w:rPr>
          <w:rFonts w:ascii="Arial" w:hAnsi="Arial" w:cs="Arial"/>
          <w:sz w:val="20"/>
          <w:szCs w:val="20"/>
          <w:lang w:val="en-US"/>
        </w:rPr>
        <w:t>administrative orders</w:t>
      </w:r>
      <w:r w:rsidR="00270832" w:rsidRPr="00F4332C">
        <w:rPr>
          <w:rFonts w:ascii="Arial" w:hAnsi="Arial" w:cs="Arial"/>
          <w:sz w:val="20"/>
          <w:szCs w:val="20"/>
          <w:lang w:val="en-US"/>
        </w:rPr>
        <w:t xml:space="preserve">; (ii) any applicable </w:t>
      </w:r>
      <w:r w:rsidR="00C20BF0" w:rsidRPr="00F4332C">
        <w:rPr>
          <w:rFonts w:ascii="Arial" w:hAnsi="Arial" w:cs="Arial"/>
          <w:sz w:val="20"/>
          <w:szCs w:val="20"/>
          <w:lang w:val="en-US"/>
        </w:rPr>
        <w:t>immigration</w:t>
      </w:r>
      <w:r w:rsidR="003E17D7" w:rsidRPr="00F4332C">
        <w:rPr>
          <w:rFonts w:ascii="Arial" w:hAnsi="Arial" w:cs="Arial"/>
          <w:sz w:val="20"/>
          <w:szCs w:val="20"/>
          <w:lang w:val="en-US"/>
        </w:rPr>
        <w:t>,</w:t>
      </w:r>
      <w:r w:rsidR="00C20BF0" w:rsidRPr="00F4332C">
        <w:rPr>
          <w:rFonts w:ascii="Arial" w:hAnsi="Arial" w:cs="Arial"/>
          <w:sz w:val="20"/>
          <w:szCs w:val="20"/>
          <w:lang w:val="en-US"/>
        </w:rPr>
        <w:t xml:space="preserve"> visa </w:t>
      </w:r>
      <w:r w:rsidR="003E17D7" w:rsidRPr="00F4332C">
        <w:rPr>
          <w:rFonts w:ascii="Arial" w:hAnsi="Arial" w:cs="Arial"/>
          <w:sz w:val="20"/>
          <w:szCs w:val="20"/>
          <w:lang w:val="en-US"/>
        </w:rPr>
        <w:t>and</w:t>
      </w:r>
      <w:r w:rsidR="00270832" w:rsidRPr="00F4332C">
        <w:rPr>
          <w:rFonts w:ascii="Arial" w:hAnsi="Arial" w:cs="Arial"/>
          <w:sz w:val="20"/>
          <w:szCs w:val="20"/>
          <w:lang w:val="en-US"/>
        </w:rPr>
        <w:t>/or</w:t>
      </w:r>
      <w:r w:rsidR="003E17D7" w:rsidRPr="00F4332C">
        <w:rPr>
          <w:rFonts w:ascii="Arial" w:hAnsi="Arial" w:cs="Arial"/>
          <w:sz w:val="20"/>
          <w:szCs w:val="20"/>
          <w:lang w:val="en-US"/>
        </w:rPr>
        <w:t xml:space="preserve"> work </w:t>
      </w:r>
      <w:proofErr w:type="spellStart"/>
      <w:r w:rsidR="00270832" w:rsidRPr="00F4332C">
        <w:rPr>
          <w:rFonts w:ascii="Arial" w:hAnsi="Arial" w:cs="Arial"/>
          <w:sz w:val="20"/>
          <w:szCs w:val="20"/>
          <w:lang w:val="en-US"/>
        </w:rPr>
        <w:t>authorisation</w:t>
      </w:r>
      <w:proofErr w:type="spellEnd"/>
      <w:r w:rsidR="003E17D7" w:rsidRPr="00F4332C">
        <w:rPr>
          <w:rFonts w:ascii="Arial" w:hAnsi="Arial" w:cs="Arial"/>
          <w:sz w:val="20"/>
          <w:szCs w:val="20"/>
          <w:lang w:val="en-US"/>
        </w:rPr>
        <w:t xml:space="preserve"> </w:t>
      </w:r>
      <w:r w:rsidR="00C20BF0" w:rsidRPr="00F4332C">
        <w:rPr>
          <w:rFonts w:ascii="Arial" w:hAnsi="Arial" w:cs="Arial"/>
          <w:sz w:val="20"/>
          <w:szCs w:val="20"/>
          <w:lang w:val="en-US"/>
        </w:rPr>
        <w:t xml:space="preserve">requirements </w:t>
      </w:r>
      <w:r w:rsidR="00270832" w:rsidRPr="00F4332C">
        <w:rPr>
          <w:rFonts w:ascii="Arial" w:hAnsi="Arial" w:cs="Arial"/>
          <w:sz w:val="20"/>
          <w:szCs w:val="20"/>
          <w:lang w:val="en-US"/>
        </w:rPr>
        <w:t>for</w:t>
      </w:r>
      <w:r w:rsidR="00C20BF0" w:rsidRPr="00F4332C">
        <w:rPr>
          <w:rFonts w:ascii="Arial" w:hAnsi="Arial" w:cs="Arial"/>
          <w:sz w:val="20"/>
          <w:szCs w:val="20"/>
          <w:lang w:val="en-US"/>
        </w:rPr>
        <w:t xml:space="preserve"> foreign nationals</w:t>
      </w:r>
      <w:r w:rsidR="0077500F" w:rsidRPr="00F4332C">
        <w:rPr>
          <w:rFonts w:ascii="Arial" w:hAnsi="Arial" w:cs="Arial"/>
          <w:sz w:val="20"/>
          <w:szCs w:val="20"/>
          <w:lang w:val="en-US"/>
        </w:rPr>
        <w:t>; and</w:t>
      </w:r>
      <w:r w:rsidR="00C20BF0" w:rsidRPr="00F4332C">
        <w:rPr>
          <w:rFonts w:ascii="Arial" w:hAnsi="Arial" w:cs="Arial"/>
          <w:sz w:val="20"/>
          <w:szCs w:val="20"/>
          <w:lang w:val="en-US"/>
        </w:rPr>
        <w:t xml:space="preserve"> </w:t>
      </w:r>
      <w:r w:rsidR="00FD21F4" w:rsidRPr="00F4332C">
        <w:rPr>
          <w:rFonts w:ascii="Arial" w:hAnsi="Arial" w:cs="Arial"/>
          <w:sz w:val="20"/>
          <w:szCs w:val="20"/>
          <w:lang w:val="en-US"/>
        </w:rPr>
        <w:t>(i</w:t>
      </w:r>
      <w:r w:rsidR="00270832" w:rsidRPr="00F4332C">
        <w:rPr>
          <w:rFonts w:ascii="Arial" w:hAnsi="Arial" w:cs="Arial"/>
          <w:sz w:val="20"/>
          <w:szCs w:val="20"/>
          <w:lang w:val="en-US"/>
        </w:rPr>
        <w:t>ii</w:t>
      </w:r>
      <w:r w:rsidR="00FD21F4" w:rsidRPr="00F4332C">
        <w:rPr>
          <w:rFonts w:ascii="Arial" w:hAnsi="Arial" w:cs="Arial"/>
          <w:sz w:val="20"/>
          <w:szCs w:val="20"/>
          <w:lang w:val="en-US"/>
        </w:rPr>
        <w:t>) any additional Event rules, regulations,</w:t>
      </w:r>
      <w:r w:rsidR="00770054" w:rsidRPr="00F4332C">
        <w:rPr>
          <w:rFonts w:ascii="Arial" w:hAnsi="Arial" w:cs="Arial"/>
          <w:sz w:val="20"/>
          <w:szCs w:val="20"/>
          <w:lang w:val="en-US"/>
        </w:rPr>
        <w:t xml:space="preserve"> </w:t>
      </w:r>
      <w:r w:rsidR="0050401D" w:rsidRPr="00F4332C">
        <w:rPr>
          <w:rFonts w:ascii="Arial" w:hAnsi="Arial" w:cs="Arial"/>
          <w:sz w:val="20"/>
          <w:szCs w:val="20"/>
          <w:lang w:val="en-US"/>
        </w:rPr>
        <w:t>C</w:t>
      </w:r>
      <w:r w:rsidR="00FD21F4" w:rsidRPr="00F4332C">
        <w:rPr>
          <w:rFonts w:ascii="Arial" w:hAnsi="Arial" w:cs="Arial"/>
          <w:sz w:val="20"/>
          <w:szCs w:val="20"/>
          <w:lang w:val="en-US"/>
        </w:rPr>
        <w:t xml:space="preserve">ode of </w:t>
      </w:r>
      <w:r w:rsidR="0050401D" w:rsidRPr="00F4332C">
        <w:rPr>
          <w:rFonts w:ascii="Arial" w:hAnsi="Arial" w:cs="Arial"/>
          <w:sz w:val="20"/>
          <w:szCs w:val="20"/>
          <w:lang w:val="en-US"/>
        </w:rPr>
        <w:t>C</w:t>
      </w:r>
      <w:r w:rsidR="00FD21F4" w:rsidRPr="00F4332C">
        <w:rPr>
          <w:rFonts w:ascii="Arial" w:hAnsi="Arial" w:cs="Arial"/>
          <w:sz w:val="20"/>
          <w:szCs w:val="20"/>
          <w:lang w:val="en-US"/>
        </w:rPr>
        <w:t>onduct</w:t>
      </w:r>
      <w:r w:rsidR="00270832" w:rsidRPr="00F4332C">
        <w:rPr>
          <w:rFonts w:ascii="Arial" w:hAnsi="Arial" w:cs="Arial"/>
          <w:sz w:val="20"/>
          <w:szCs w:val="20"/>
          <w:lang w:val="en-US"/>
        </w:rPr>
        <w:t xml:space="preserve">, </w:t>
      </w:r>
      <w:r w:rsidR="00FD21F4" w:rsidRPr="00F4332C">
        <w:rPr>
          <w:rFonts w:ascii="Arial" w:hAnsi="Arial" w:cs="Arial"/>
          <w:sz w:val="20"/>
          <w:szCs w:val="20"/>
          <w:lang w:val="en-US"/>
        </w:rPr>
        <w:t>policies</w:t>
      </w:r>
      <w:r w:rsidR="00270832" w:rsidRPr="00F4332C">
        <w:rPr>
          <w:rFonts w:ascii="Arial" w:hAnsi="Arial" w:cs="Arial"/>
          <w:sz w:val="20"/>
          <w:szCs w:val="20"/>
          <w:lang w:val="en-US"/>
        </w:rPr>
        <w:t xml:space="preserve"> and/</w:t>
      </w:r>
      <w:r w:rsidR="00FD21F4" w:rsidRPr="00F4332C">
        <w:rPr>
          <w:rFonts w:ascii="Arial" w:hAnsi="Arial" w:cs="Arial"/>
          <w:sz w:val="20"/>
          <w:szCs w:val="20"/>
          <w:lang w:val="en-US"/>
        </w:rPr>
        <w:t xml:space="preserve">or procedures which may be posted at the Venue, </w:t>
      </w:r>
      <w:r w:rsidR="00904C13" w:rsidRPr="00F4332C">
        <w:rPr>
          <w:rFonts w:ascii="Arial" w:hAnsi="Arial" w:cs="Arial"/>
          <w:sz w:val="20"/>
          <w:szCs w:val="20"/>
          <w:lang w:val="en-US"/>
        </w:rPr>
        <w:t xml:space="preserve">or </w:t>
      </w:r>
      <w:r w:rsidR="00FD21F4" w:rsidRPr="00F4332C">
        <w:rPr>
          <w:rFonts w:ascii="Arial" w:hAnsi="Arial" w:cs="Arial"/>
          <w:sz w:val="20"/>
          <w:szCs w:val="20"/>
          <w:lang w:val="en-US"/>
        </w:rPr>
        <w:t xml:space="preserve">on the Event website, or otherwise </w:t>
      </w:r>
      <w:r w:rsidR="00C32A02" w:rsidRPr="00F4332C">
        <w:rPr>
          <w:rFonts w:ascii="Arial" w:hAnsi="Arial" w:cs="Arial"/>
          <w:sz w:val="20"/>
          <w:szCs w:val="20"/>
          <w:lang w:val="en-US"/>
        </w:rPr>
        <w:t xml:space="preserve">made available </w:t>
      </w:r>
      <w:r w:rsidR="00FD21F4" w:rsidRPr="00F4332C">
        <w:rPr>
          <w:rFonts w:ascii="Arial" w:hAnsi="Arial" w:cs="Arial"/>
          <w:sz w:val="20"/>
          <w:szCs w:val="20"/>
          <w:lang w:val="en-US"/>
        </w:rPr>
        <w:t xml:space="preserve">to attendees by the </w:t>
      </w:r>
      <w:proofErr w:type="spellStart"/>
      <w:r w:rsidR="00FD21F4" w:rsidRPr="00F4332C">
        <w:rPr>
          <w:rFonts w:ascii="Arial" w:hAnsi="Arial" w:cs="Arial"/>
          <w:sz w:val="20"/>
          <w:szCs w:val="20"/>
          <w:lang w:val="en-US"/>
        </w:rPr>
        <w:t>Organiser</w:t>
      </w:r>
      <w:proofErr w:type="spellEnd"/>
      <w:r w:rsidR="00FD21F4" w:rsidRPr="00F4332C">
        <w:rPr>
          <w:rFonts w:ascii="Arial" w:hAnsi="Arial" w:cs="Arial"/>
          <w:sz w:val="20"/>
          <w:szCs w:val="20"/>
          <w:lang w:val="en-US"/>
        </w:rPr>
        <w:t xml:space="preserve"> and as may be updated from time to time by the </w:t>
      </w:r>
      <w:proofErr w:type="spellStart"/>
      <w:r w:rsidR="00FD21F4" w:rsidRPr="00F4332C">
        <w:rPr>
          <w:rFonts w:ascii="Arial" w:hAnsi="Arial" w:cs="Arial"/>
          <w:sz w:val="20"/>
          <w:szCs w:val="20"/>
          <w:lang w:val="en-US"/>
        </w:rPr>
        <w:t>Organiser</w:t>
      </w:r>
      <w:proofErr w:type="spellEnd"/>
      <w:r w:rsidR="00FD21F4" w:rsidRPr="00F4332C">
        <w:rPr>
          <w:rFonts w:ascii="Arial" w:hAnsi="Arial" w:cs="Arial"/>
          <w:sz w:val="20"/>
          <w:szCs w:val="20"/>
          <w:lang w:val="en-US"/>
        </w:rPr>
        <w:t xml:space="preserve"> (collectively, the “</w:t>
      </w:r>
      <w:r w:rsidR="00FD21F4" w:rsidRPr="00F4332C">
        <w:rPr>
          <w:rFonts w:ascii="Arial" w:hAnsi="Arial" w:cs="Arial"/>
          <w:b/>
          <w:bCs/>
          <w:sz w:val="20"/>
          <w:szCs w:val="20"/>
          <w:lang w:val="en-US"/>
        </w:rPr>
        <w:t>Event Policies</w:t>
      </w:r>
      <w:r w:rsidR="00FD21F4" w:rsidRPr="00F4332C">
        <w:rPr>
          <w:rFonts w:ascii="Arial" w:hAnsi="Arial" w:cs="Arial"/>
          <w:sz w:val="20"/>
          <w:szCs w:val="20"/>
          <w:lang w:val="en-US"/>
        </w:rPr>
        <w:t>”). By attending the Event, the attendee acknowledges and agrees it has read, agrees to comply with and will behave in accordance with the Event Policies</w:t>
      </w:r>
      <w:r w:rsidR="00904C13" w:rsidRPr="00F4332C">
        <w:rPr>
          <w:rFonts w:ascii="Arial" w:hAnsi="Arial" w:cs="Arial"/>
          <w:sz w:val="20"/>
          <w:szCs w:val="20"/>
          <w:lang w:val="en-US"/>
        </w:rPr>
        <w:t xml:space="preserve">. </w:t>
      </w:r>
    </w:p>
    <w:p w14:paraId="1805A61A" w14:textId="743A64C1" w:rsidR="00904C13" w:rsidRPr="00F4332C" w:rsidRDefault="00C32A02" w:rsidP="0050401D">
      <w:pPr>
        <w:pStyle w:val="NurText"/>
        <w:numPr>
          <w:ilvl w:val="0"/>
          <w:numId w:val="9"/>
        </w:numPr>
        <w:spacing w:after="240" w:line="300" w:lineRule="auto"/>
        <w:ind w:left="360"/>
        <w:jc w:val="both"/>
        <w:rPr>
          <w:rFonts w:ascii="Arial" w:hAnsi="Arial" w:cs="Arial"/>
          <w:sz w:val="20"/>
          <w:szCs w:val="20"/>
          <w:lang w:val="en-US"/>
        </w:rPr>
      </w:pPr>
      <w:r w:rsidRPr="00F4332C">
        <w:rPr>
          <w:rFonts w:ascii="Arial" w:hAnsi="Arial" w:cs="Arial"/>
          <w:sz w:val="20"/>
          <w:szCs w:val="20"/>
          <w:lang w:val="en-US"/>
        </w:rPr>
        <w:t xml:space="preserve">The Event Policies apply to </w:t>
      </w:r>
      <w:r w:rsidR="0050401D" w:rsidRPr="00F4332C">
        <w:rPr>
          <w:rFonts w:ascii="Arial" w:hAnsi="Arial" w:cs="Arial"/>
          <w:sz w:val="20"/>
          <w:szCs w:val="20"/>
          <w:lang w:val="en-US"/>
        </w:rPr>
        <w:t>all attendees of</w:t>
      </w:r>
      <w:r w:rsidRPr="00F4332C">
        <w:rPr>
          <w:rFonts w:ascii="Arial" w:hAnsi="Arial" w:cs="Arial"/>
          <w:sz w:val="20"/>
          <w:szCs w:val="20"/>
          <w:lang w:val="en-US"/>
        </w:rPr>
        <w:t xml:space="preserve"> the Event, including, but not limited to</w:t>
      </w:r>
      <w:r w:rsidR="0050401D" w:rsidRPr="00F4332C">
        <w:rPr>
          <w:rFonts w:ascii="Arial" w:hAnsi="Arial" w:cs="Arial"/>
          <w:sz w:val="20"/>
          <w:szCs w:val="20"/>
          <w:lang w:val="en-US"/>
        </w:rPr>
        <w:t xml:space="preserve"> </w:t>
      </w:r>
      <w:r w:rsidRPr="00F4332C">
        <w:rPr>
          <w:rFonts w:ascii="Arial" w:hAnsi="Arial" w:cs="Arial"/>
          <w:sz w:val="20"/>
          <w:szCs w:val="20"/>
          <w:lang w:val="en-US"/>
        </w:rPr>
        <w:t xml:space="preserve">exhibitors, visitors, speakers, delegates, buyers, guests, professionals, media, staff members, workers, contractors, volunteers, security </w:t>
      </w:r>
      <w:r w:rsidR="0050401D" w:rsidRPr="00F4332C">
        <w:rPr>
          <w:rFonts w:ascii="Arial" w:hAnsi="Arial" w:cs="Arial"/>
          <w:sz w:val="20"/>
          <w:szCs w:val="20"/>
          <w:lang w:val="en-US"/>
        </w:rPr>
        <w:t xml:space="preserve">and/ </w:t>
      </w:r>
      <w:r w:rsidRPr="00F4332C">
        <w:rPr>
          <w:rFonts w:ascii="Arial" w:hAnsi="Arial" w:cs="Arial"/>
          <w:sz w:val="20"/>
          <w:szCs w:val="20"/>
          <w:lang w:val="en-US"/>
        </w:rPr>
        <w:t>or any other participants.</w:t>
      </w:r>
      <w:r w:rsidR="0050401D" w:rsidRPr="00F4332C">
        <w:rPr>
          <w:rFonts w:ascii="Arial" w:hAnsi="Arial" w:cs="Arial"/>
          <w:sz w:val="20"/>
          <w:szCs w:val="20"/>
          <w:lang w:val="en-US"/>
        </w:rPr>
        <w:t xml:space="preserve"> Each attendee at the Event is solely responsible for their own conduct while attending the Event or any part of the Event. Guardians are solely responsible for the conduct of any minors participating in the Event or any part of the Event.</w:t>
      </w:r>
    </w:p>
    <w:p w14:paraId="5E74AE30" w14:textId="59F0E305" w:rsidR="000B3F4B" w:rsidRPr="000B3F4B" w:rsidRDefault="000B3F4B" w:rsidP="000B3F4B">
      <w:pPr>
        <w:pStyle w:val="NurText"/>
        <w:spacing w:after="240" w:line="300" w:lineRule="auto"/>
        <w:jc w:val="both"/>
        <w:rPr>
          <w:rFonts w:ascii="Arial" w:hAnsi="Arial" w:cs="Arial"/>
          <w:b/>
          <w:bCs/>
          <w:sz w:val="20"/>
          <w:szCs w:val="20"/>
        </w:rPr>
      </w:pPr>
      <w:r w:rsidRPr="000B3F4B">
        <w:rPr>
          <w:rFonts w:ascii="Arial" w:hAnsi="Arial" w:cs="Arial"/>
          <w:b/>
          <w:bCs/>
          <w:sz w:val="20"/>
          <w:szCs w:val="20"/>
        </w:rPr>
        <w:t>Prohibited activities</w:t>
      </w:r>
    </w:p>
    <w:p w14:paraId="02AC8116" w14:textId="47A403C7" w:rsidR="006D55EC" w:rsidRPr="00F4332C" w:rsidRDefault="00904C13" w:rsidP="006D55EC">
      <w:pPr>
        <w:pStyle w:val="NurText"/>
        <w:numPr>
          <w:ilvl w:val="0"/>
          <w:numId w:val="9"/>
        </w:numPr>
        <w:spacing w:after="240" w:line="300" w:lineRule="auto"/>
        <w:ind w:left="360"/>
        <w:jc w:val="both"/>
        <w:rPr>
          <w:rFonts w:ascii="Arial" w:hAnsi="Arial" w:cs="Arial"/>
          <w:sz w:val="20"/>
          <w:szCs w:val="20"/>
          <w:lang w:val="en-US"/>
        </w:rPr>
      </w:pPr>
      <w:r w:rsidRPr="00F4332C">
        <w:rPr>
          <w:rFonts w:ascii="Arial" w:hAnsi="Arial" w:cs="Arial"/>
          <w:sz w:val="20"/>
          <w:szCs w:val="20"/>
          <w:lang w:val="en-US"/>
        </w:rPr>
        <w:t>Attendees</w:t>
      </w:r>
      <w:r w:rsidR="00FD21F4" w:rsidRPr="00F4332C">
        <w:rPr>
          <w:rFonts w:ascii="Arial" w:hAnsi="Arial" w:cs="Arial"/>
          <w:sz w:val="20"/>
          <w:szCs w:val="20"/>
          <w:lang w:val="en-US"/>
        </w:rPr>
        <w:t xml:space="preserve"> </w:t>
      </w:r>
      <w:r w:rsidR="00830499" w:rsidRPr="00F4332C">
        <w:rPr>
          <w:rFonts w:ascii="Arial" w:hAnsi="Arial" w:cs="Arial"/>
          <w:sz w:val="20"/>
          <w:szCs w:val="20"/>
          <w:lang w:val="en-US"/>
        </w:rPr>
        <w:t>must not take part in any canvassing, leafleting, demonstrations</w:t>
      </w:r>
      <w:r w:rsidR="00D92D32">
        <w:rPr>
          <w:rFonts w:ascii="Arial" w:hAnsi="Arial" w:cs="Arial"/>
          <w:sz w:val="20"/>
          <w:szCs w:val="20"/>
          <w:lang w:val="en-US"/>
        </w:rPr>
        <w:t xml:space="preserve"> or</w:t>
      </w:r>
      <w:r w:rsidR="00C32A02" w:rsidRPr="00F4332C">
        <w:rPr>
          <w:rFonts w:ascii="Arial" w:hAnsi="Arial" w:cs="Arial"/>
          <w:sz w:val="20"/>
          <w:szCs w:val="20"/>
          <w:lang w:val="en-US"/>
        </w:rPr>
        <w:t xml:space="preserve"> </w:t>
      </w:r>
      <w:r w:rsidR="00830499" w:rsidRPr="00F4332C">
        <w:rPr>
          <w:rFonts w:ascii="Arial" w:hAnsi="Arial" w:cs="Arial"/>
          <w:sz w:val="20"/>
          <w:szCs w:val="20"/>
          <w:lang w:val="en-US"/>
        </w:rPr>
        <w:t xml:space="preserve">objectionable </w:t>
      </w:r>
      <w:proofErr w:type="spellStart"/>
      <w:r w:rsidR="00830499" w:rsidRPr="00F4332C">
        <w:rPr>
          <w:rFonts w:ascii="Arial" w:hAnsi="Arial" w:cs="Arial"/>
          <w:sz w:val="20"/>
          <w:szCs w:val="20"/>
          <w:lang w:val="en-US"/>
        </w:rPr>
        <w:t>behaviour</w:t>
      </w:r>
      <w:proofErr w:type="spellEnd"/>
      <w:r w:rsidR="00830499" w:rsidRPr="00F4332C">
        <w:rPr>
          <w:rFonts w:ascii="Arial" w:hAnsi="Arial" w:cs="Arial"/>
          <w:sz w:val="20"/>
          <w:szCs w:val="20"/>
          <w:lang w:val="en-US"/>
        </w:rPr>
        <w:t xml:space="preserve"> </w:t>
      </w:r>
      <w:r w:rsidR="00C32A02" w:rsidRPr="00F4332C">
        <w:rPr>
          <w:rFonts w:ascii="Arial" w:hAnsi="Arial" w:cs="Arial"/>
          <w:sz w:val="20"/>
          <w:szCs w:val="20"/>
          <w:lang w:val="en-US"/>
        </w:rPr>
        <w:t>nor</w:t>
      </w:r>
      <w:r w:rsidR="00540F8D" w:rsidRPr="00F4332C">
        <w:rPr>
          <w:rFonts w:ascii="Arial" w:hAnsi="Arial" w:cs="Arial"/>
          <w:sz w:val="20"/>
          <w:szCs w:val="20"/>
          <w:lang w:val="en-US"/>
        </w:rPr>
        <w:t xml:space="preserve"> wear offensive apparel </w:t>
      </w:r>
      <w:r w:rsidR="00C32A02" w:rsidRPr="00F4332C">
        <w:rPr>
          <w:rFonts w:ascii="Arial" w:hAnsi="Arial" w:cs="Arial"/>
          <w:sz w:val="20"/>
          <w:szCs w:val="20"/>
          <w:lang w:val="en-US"/>
        </w:rPr>
        <w:t>n</w:t>
      </w:r>
      <w:r w:rsidR="00540F8D" w:rsidRPr="00F4332C">
        <w:rPr>
          <w:rFonts w:ascii="Arial" w:hAnsi="Arial" w:cs="Arial"/>
          <w:sz w:val="20"/>
          <w:szCs w:val="20"/>
          <w:lang w:val="en-US"/>
        </w:rPr>
        <w:t xml:space="preserve">or be involved in any activity which may disrupt </w:t>
      </w:r>
      <w:r w:rsidR="00FC411F" w:rsidRPr="00F4332C">
        <w:rPr>
          <w:rFonts w:ascii="Arial" w:hAnsi="Arial" w:cs="Arial"/>
          <w:sz w:val="20"/>
          <w:szCs w:val="20"/>
          <w:lang w:val="en-US"/>
        </w:rPr>
        <w:t xml:space="preserve">the </w:t>
      </w:r>
      <w:r w:rsidR="00B055B6" w:rsidRPr="00F4332C">
        <w:rPr>
          <w:rFonts w:ascii="Arial" w:hAnsi="Arial" w:cs="Arial"/>
          <w:sz w:val="20"/>
          <w:szCs w:val="20"/>
          <w:lang w:val="en-US"/>
        </w:rPr>
        <w:t>Event</w:t>
      </w:r>
      <w:r w:rsidR="00FD21F4" w:rsidRPr="00F4332C">
        <w:rPr>
          <w:rFonts w:ascii="Arial" w:hAnsi="Arial" w:cs="Arial"/>
          <w:sz w:val="20"/>
          <w:szCs w:val="20"/>
          <w:lang w:val="en-US"/>
        </w:rPr>
        <w:t xml:space="preserve"> (as determined by </w:t>
      </w:r>
      <w:r w:rsidR="00C32A02" w:rsidRPr="00F4332C">
        <w:rPr>
          <w:rFonts w:ascii="Arial" w:hAnsi="Arial" w:cs="Arial"/>
          <w:sz w:val="20"/>
          <w:szCs w:val="20"/>
          <w:lang w:val="en-US"/>
        </w:rPr>
        <w:t xml:space="preserve">the </w:t>
      </w:r>
      <w:proofErr w:type="spellStart"/>
      <w:r w:rsidR="00FD21F4" w:rsidRPr="00F4332C">
        <w:rPr>
          <w:rFonts w:ascii="Arial" w:hAnsi="Arial" w:cs="Arial"/>
          <w:sz w:val="20"/>
          <w:szCs w:val="20"/>
          <w:lang w:val="en-US"/>
        </w:rPr>
        <w:t>Organiser</w:t>
      </w:r>
      <w:proofErr w:type="spellEnd"/>
      <w:r w:rsidR="00270832" w:rsidRPr="00F4332C">
        <w:rPr>
          <w:rFonts w:ascii="Arial" w:hAnsi="Arial" w:cs="Arial"/>
          <w:sz w:val="20"/>
          <w:szCs w:val="20"/>
          <w:lang w:val="en-US"/>
        </w:rPr>
        <w:t xml:space="preserve"> in </w:t>
      </w:r>
      <w:r w:rsidR="007E2DF0" w:rsidRPr="00F4332C">
        <w:rPr>
          <w:rFonts w:ascii="Arial" w:hAnsi="Arial" w:cs="Arial"/>
          <w:sz w:val="20"/>
          <w:szCs w:val="20"/>
          <w:lang w:val="en-US"/>
        </w:rPr>
        <w:t>its sole discretion</w:t>
      </w:r>
      <w:r w:rsidR="00FD21F4" w:rsidRPr="00F4332C">
        <w:rPr>
          <w:rFonts w:ascii="Arial" w:hAnsi="Arial" w:cs="Arial"/>
          <w:sz w:val="20"/>
          <w:szCs w:val="20"/>
          <w:lang w:val="en-US"/>
        </w:rPr>
        <w:t>)</w:t>
      </w:r>
      <w:r w:rsidR="00830499" w:rsidRPr="00F4332C">
        <w:rPr>
          <w:rFonts w:ascii="Arial" w:hAnsi="Arial" w:cs="Arial"/>
          <w:sz w:val="20"/>
          <w:szCs w:val="20"/>
          <w:lang w:val="en-US"/>
        </w:rPr>
        <w:t>.</w:t>
      </w:r>
    </w:p>
    <w:p w14:paraId="197ACA7E" w14:textId="7F93DB7B" w:rsidR="006D55EC" w:rsidRPr="00F4332C" w:rsidRDefault="006D55EC" w:rsidP="006D55EC">
      <w:pPr>
        <w:pStyle w:val="NurText"/>
        <w:numPr>
          <w:ilvl w:val="0"/>
          <w:numId w:val="9"/>
        </w:numPr>
        <w:spacing w:after="240" w:line="300" w:lineRule="auto"/>
        <w:ind w:left="360"/>
        <w:jc w:val="both"/>
        <w:rPr>
          <w:rFonts w:ascii="Arial" w:hAnsi="Arial" w:cs="Arial"/>
          <w:sz w:val="20"/>
          <w:szCs w:val="20"/>
          <w:lang w:val="en-US"/>
        </w:rPr>
      </w:pPr>
      <w:r w:rsidRPr="00F4332C">
        <w:rPr>
          <w:rFonts w:ascii="Arial" w:hAnsi="Arial" w:cs="Arial"/>
          <w:sz w:val="20"/>
          <w:szCs w:val="20"/>
          <w:lang w:val="en-US"/>
        </w:rPr>
        <w:t>Each Attendee agrees not</w:t>
      </w:r>
      <w:r w:rsidR="00D92D32">
        <w:rPr>
          <w:rFonts w:ascii="Arial" w:hAnsi="Arial" w:cs="Arial"/>
          <w:sz w:val="20"/>
          <w:szCs w:val="20"/>
          <w:lang w:val="en-US"/>
        </w:rPr>
        <w:t xml:space="preserve"> to</w:t>
      </w:r>
      <w:r w:rsidRPr="00F4332C">
        <w:rPr>
          <w:rFonts w:ascii="Arial" w:hAnsi="Arial" w:cs="Arial"/>
          <w:sz w:val="20"/>
          <w:szCs w:val="20"/>
          <w:lang w:val="en-US"/>
        </w:rPr>
        <w:t>, and will not directly or indirectly cause others to, do any of the following “Prohibited Activities” in connection with the Event:</w:t>
      </w:r>
    </w:p>
    <w:p w14:paraId="65BE0C11" w14:textId="57259456" w:rsidR="006D55EC" w:rsidRPr="00F4332C" w:rsidRDefault="006D55EC" w:rsidP="006D55EC">
      <w:pPr>
        <w:pStyle w:val="NurText"/>
        <w:numPr>
          <w:ilvl w:val="1"/>
          <w:numId w:val="9"/>
        </w:numPr>
        <w:spacing w:after="240" w:line="300" w:lineRule="auto"/>
        <w:jc w:val="both"/>
        <w:rPr>
          <w:rFonts w:ascii="Arial" w:hAnsi="Arial" w:cs="Arial"/>
          <w:sz w:val="20"/>
          <w:szCs w:val="20"/>
          <w:lang w:val="en-US"/>
        </w:rPr>
      </w:pPr>
      <w:r w:rsidRPr="00F4332C">
        <w:rPr>
          <w:rFonts w:ascii="Arial" w:hAnsi="Arial" w:cs="Arial"/>
          <w:sz w:val="20"/>
          <w:szCs w:val="20"/>
          <w:lang w:val="en-US"/>
        </w:rPr>
        <w:lastRenderedPageBreak/>
        <w:t xml:space="preserve">interfere with, damage, or engage in any act which disrupts the operation of the Event in any way, including but not limited to, obstructing aisles or entrances or exits, running, cutting in line, saving places in lines for others, jumping over barriers or guardrails, using foul language, excessive screaming, yelling, encouraging disruptive </w:t>
      </w:r>
      <w:proofErr w:type="spellStart"/>
      <w:r w:rsidRPr="00F4332C">
        <w:rPr>
          <w:rFonts w:ascii="Arial" w:hAnsi="Arial" w:cs="Arial"/>
          <w:sz w:val="20"/>
          <w:szCs w:val="20"/>
          <w:lang w:val="en-US"/>
        </w:rPr>
        <w:t>behavio</w:t>
      </w:r>
      <w:r w:rsidR="00D92D32">
        <w:rPr>
          <w:rFonts w:ascii="Arial" w:hAnsi="Arial" w:cs="Arial"/>
          <w:sz w:val="20"/>
          <w:szCs w:val="20"/>
          <w:lang w:val="en-US"/>
        </w:rPr>
        <w:t>u</w:t>
      </w:r>
      <w:r w:rsidRPr="00F4332C">
        <w:rPr>
          <w:rFonts w:ascii="Arial" w:hAnsi="Arial" w:cs="Arial"/>
          <w:sz w:val="20"/>
          <w:szCs w:val="20"/>
          <w:lang w:val="en-US"/>
        </w:rPr>
        <w:t>r</w:t>
      </w:r>
      <w:proofErr w:type="spellEnd"/>
      <w:r w:rsidRPr="00F4332C">
        <w:rPr>
          <w:rFonts w:ascii="Arial" w:hAnsi="Arial" w:cs="Arial"/>
          <w:sz w:val="20"/>
          <w:szCs w:val="20"/>
          <w:lang w:val="en-US"/>
        </w:rPr>
        <w:t xml:space="preserve"> from others, disobeying any time limits, directions or prohibitions provided to </w:t>
      </w:r>
      <w:r w:rsidR="00D92D32">
        <w:rPr>
          <w:rFonts w:ascii="Arial" w:hAnsi="Arial" w:cs="Arial"/>
          <w:sz w:val="20"/>
          <w:szCs w:val="20"/>
          <w:lang w:val="en-US"/>
        </w:rPr>
        <w:t>them</w:t>
      </w:r>
      <w:r w:rsidRPr="00F4332C">
        <w:rPr>
          <w:rFonts w:ascii="Arial" w:hAnsi="Arial" w:cs="Arial"/>
          <w:sz w:val="20"/>
          <w:szCs w:val="20"/>
          <w:lang w:val="en-US"/>
        </w:rPr>
        <w:t xml:space="preserve"> by our personnel, or preventing anyone else from attending or enjoying the Event by any means;</w:t>
      </w:r>
    </w:p>
    <w:p w14:paraId="612FBED8" w14:textId="1F1BD293" w:rsidR="006D55EC" w:rsidRPr="00F4332C" w:rsidRDefault="006D55EC" w:rsidP="006D55EC">
      <w:pPr>
        <w:pStyle w:val="NurText"/>
        <w:numPr>
          <w:ilvl w:val="1"/>
          <w:numId w:val="9"/>
        </w:numPr>
        <w:spacing w:after="240" w:line="300" w:lineRule="auto"/>
        <w:jc w:val="both"/>
        <w:rPr>
          <w:rFonts w:ascii="Arial" w:hAnsi="Arial" w:cs="Arial"/>
          <w:sz w:val="20"/>
          <w:szCs w:val="20"/>
          <w:lang w:val="en-US"/>
        </w:rPr>
      </w:pPr>
      <w:r w:rsidRPr="00F4332C">
        <w:rPr>
          <w:rFonts w:ascii="Arial" w:hAnsi="Arial" w:cs="Arial"/>
          <w:sz w:val="20"/>
          <w:szCs w:val="20"/>
          <w:lang w:val="en-US"/>
        </w:rPr>
        <w:t>distribute, wear, transmit, upload, display or otherwise circulate any content which is inaccurate, unlawful, infringing, defamatory, obscene, pornographic, invasive of privacy or publicity rights, harassing, threatening, abusive, inflammatory, or otherwise objectionable to RX in our sole discretion;</w:t>
      </w:r>
    </w:p>
    <w:p w14:paraId="01B1E1B4" w14:textId="475D6E77" w:rsidR="006D55EC" w:rsidRPr="00F4332C" w:rsidRDefault="006D55EC" w:rsidP="006D55EC">
      <w:pPr>
        <w:pStyle w:val="NurText"/>
        <w:numPr>
          <w:ilvl w:val="1"/>
          <w:numId w:val="9"/>
        </w:numPr>
        <w:spacing w:after="240" w:line="300" w:lineRule="auto"/>
        <w:jc w:val="both"/>
        <w:rPr>
          <w:rFonts w:ascii="Arial" w:hAnsi="Arial" w:cs="Arial"/>
          <w:sz w:val="20"/>
          <w:szCs w:val="20"/>
          <w:lang w:val="en-US"/>
        </w:rPr>
      </w:pPr>
      <w:r w:rsidRPr="00F4332C">
        <w:rPr>
          <w:rFonts w:ascii="Arial" w:hAnsi="Arial" w:cs="Arial"/>
          <w:sz w:val="20"/>
          <w:szCs w:val="20"/>
          <w:lang w:val="en-US"/>
        </w:rPr>
        <w:t>distribute printed or recorded materials of any kind unless prior written approval has been obtained from RX;</w:t>
      </w:r>
    </w:p>
    <w:p w14:paraId="5FCCDF04" w14:textId="17B7D59A" w:rsidR="006D55EC" w:rsidRPr="00F4332C" w:rsidRDefault="006D55EC" w:rsidP="006D55EC">
      <w:pPr>
        <w:pStyle w:val="NurText"/>
        <w:numPr>
          <w:ilvl w:val="1"/>
          <w:numId w:val="9"/>
        </w:numPr>
        <w:spacing w:after="240" w:line="300" w:lineRule="auto"/>
        <w:jc w:val="both"/>
        <w:rPr>
          <w:rFonts w:ascii="Arial" w:hAnsi="Arial" w:cs="Arial"/>
          <w:sz w:val="20"/>
          <w:szCs w:val="20"/>
          <w:lang w:val="en-US"/>
        </w:rPr>
      </w:pPr>
      <w:r w:rsidRPr="00F4332C">
        <w:rPr>
          <w:rFonts w:ascii="Arial" w:hAnsi="Arial" w:cs="Arial"/>
          <w:sz w:val="20"/>
          <w:szCs w:val="20"/>
          <w:lang w:val="en-US"/>
        </w:rPr>
        <w:t>impersonate any other person or entity or perform any similar fraudulent activities;</w:t>
      </w:r>
    </w:p>
    <w:p w14:paraId="48E6BD45" w14:textId="0B069459" w:rsidR="006D55EC" w:rsidRPr="00F4332C" w:rsidRDefault="006D55EC" w:rsidP="006D55EC">
      <w:pPr>
        <w:pStyle w:val="NurText"/>
        <w:numPr>
          <w:ilvl w:val="1"/>
          <w:numId w:val="9"/>
        </w:numPr>
        <w:spacing w:after="240" w:line="300" w:lineRule="auto"/>
        <w:jc w:val="both"/>
        <w:rPr>
          <w:rFonts w:ascii="Arial" w:hAnsi="Arial" w:cs="Arial"/>
          <w:sz w:val="20"/>
          <w:szCs w:val="20"/>
          <w:lang w:val="en-US"/>
        </w:rPr>
      </w:pPr>
      <w:r w:rsidRPr="00F4332C">
        <w:rPr>
          <w:rFonts w:ascii="Arial" w:hAnsi="Arial" w:cs="Arial"/>
          <w:sz w:val="20"/>
          <w:szCs w:val="20"/>
          <w:lang w:val="en-US"/>
        </w:rPr>
        <w:t>sell goods or services, display goods or services, make solicitations of any kind, or conduct any commercial activities without our prior written approval;</w:t>
      </w:r>
    </w:p>
    <w:p w14:paraId="7D610B99" w14:textId="7DCFB97A" w:rsidR="006D55EC" w:rsidRPr="00F4332C" w:rsidRDefault="006D55EC" w:rsidP="006D55EC">
      <w:pPr>
        <w:pStyle w:val="NurText"/>
        <w:numPr>
          <w:ilvl w:val="1"/>
          <w:numId w:val="9"/>
        </w:numPr>
        <w:spacing w:after="240" w:line="300" w:lineRule="auto"/>
        <w:jc w:val="both"/>
        <w:rPr>
          <w:rFonts w:ascii="Arial" w:hAnsi="Arial" w:cs="Arial"/>
          <w:sz w:val="20"/>
          <w:szCs w:val="20"/>
          <w:lang w:val="en-US"/>
        </w:rPr>
      </w:pPr>
      <w:r w:rsidRPr="00F4332C">
        <w:rPr>
          <w:rFonts w:ascii="Arial" w:hAnsi="Arial" w:cs="Arial"/>
          <w:sz w:val="20"/>
          <w:szCs w:val="20"/>
          <w:lang w:val="en-US"/>
        </w:rPr>
        <w:t>harvest, collect, or attempt to collect the personal information, email addresses or other contact information of others attending the Event without their express consent;</w:t>
      </w:r>
    </w:p>
    <w:p w14:paraId="14FC2C1F" w14:textId="7422B565" w:rsidR="006D55EC" w:rsidRPr="00F4332C" w:rsidRDefault="006D55EC" w:rsidP="006D55EC">
      <w:pPr>
        <w:pStyle w:val="NurText"/>
        <w:numPr>
          <w:ilvl w:val="1"/>
          <w:numId w:val="9"/>
        </w:numPr>
        <w:spacing w:after="240" w:line="300" w:lineRule="auto"/>
        <w:jc w:val="both"/>
        <w:rPr>
          <w:rFonts w:ascii="Arial" w:hAnsi="Arial" w:cs="Arial"/>
          <w:sz w:val="20"/>
          <w:szCs w:val="20"/>
          <w:lang w:val="en-US"/>
        </w:rPr>
      </w:pPr>
      <w:r w:rsidRPr="00F4332C">
        <w:rPr>
          <w:rFonts w:ascii="Arial" w:hAnsi="Arial" w:cs="Arial"/>
          <w:sz w:val="20"/>
          <w:szCs w:val="20"/>
          <w:lang w:val="en-US"/>
        </w:rPr>
        <w:t>defame, harass, abuse, threaten or defraud others attending the Event.</w:t>
      </w:r>
    </w:p>
    <w:p w14:paraId="7E87C240" w14:textId="78E4D613" w:rsidR="006D55EC" w:rsidRPr="00F4332C" w:rsidRDefault="006D55EC" w:rsidP="006D55EC">
      <w:pPr>
        <w:pStyle w:val="NurText"/>
        <w:numPr>
          <w:ilvl w:val="1"/>
          <w:numId w:val="9"/>
        </w:numPr>
        <w:spacing w:after="240" w:line="300" w:lineRule="auto"/>
        <w:jc w:val="both"/>
        <w:rPr>
          <w:rFonts w:ascii="Arial" w:hAnsi="Arial" w:cs="Arial"/>
          <w:sz w:val="20"/>
          <w:szCs w:val="20"/>
          <w:lang w:val="en-US"/>
        </w:rPr>
      </w:pPr>
      <w:r w:rsidRPr="00F4332C">
        <w:rPr>
          <w:rFonts w:ascii="Arial" w:hAnsi="Arial" w:cs="Arial"/>
          <w:sz w:val="20"/>
          <w:szCs w:val="20"/>
          <w:lang w:val="en-US"/>
        </w:rPr>
        <w:t>circumvent, disable, damage, remove or otherwise interfere with the security, integrity, or proper conduct of the Event;</w:t>
      </w:r>
    </w:p>
    <w:p w14:paraId="1D3544D3" w14:textId="2C6414BA" w:rsidR="006D55EC" w:rsidRPr="00F4332C" w:rsidRDefault="006D55EC" w:rsidP="006D55EC">
      <w:pPr>
        <w:pStyle w:val="NurText"/>
        <w:numPr>
          <w:ilvl w:val="1"/>
          <w:numId w:val="9"/>
        </w:numPr>
        <w:spacing w:after="240" w:line="300" w:lineRule="auto"/>
        <w:jc w:val="both"/>
        <w:rPr>
          <w:rFonts w:ascii="Arial" w:hAnsi="Arial" w:cs="Arial"/>
          <w:sz w:val="20"/>
          <w:szCs w:val="20"/>
          <w:lang w:val="en-US"/>
        </w:rPr>
      </w:pPr>
      <w:r w:rsidRPr="00F4332C">
        <w:rPr>
          <w:rFonts w:ascii="Arial" w:hAnsi="Arial" w:cs="Arial"/>
          <w:sz w:val="20"/>
          <w:szCs w:val="20"/>
          <w:lang w:val="en-US"/>
        </w:rPr>
        <w:t xml:space="preserve">access any </w:t>
      </w:r>
      <w:proofErr w:type="spellStart"/>
      <w:r w:rsidRPr="00F4332C">
        <w:rPr>
          <w:rFonts w:ascii="Arial" w:hAnsi="Arial" w:cs="Arial"/>
          <w:sz w:val="20"/>
          <w:szCs w:val="20"/>
          <w:lang w:val="en-US"/>
        </w:rPr>
        <w:t>unauthori</w:t>
      </w:r>
      <w:r w:rsidR="00D92D32">
        <w:rPr>
          <w:rFonts w:ascii="Arial" w:hAnsi="Arial" w:cs="Arial"/>
          <w:sz w:val="20"/>
          <w:szCs w:val="20"/>
          <w:lang w:val="en-US"/>
        </w:rPr>
        <w:t>s</w:t>
      </w:r>
      <w:r w:rsidRPr="00F4332C">
        <w:rPr>
          <w:rFonts w:ascii="Arial" w:hAnsi="Arial" w:cs="Arial"/>
          <w:sz w:val="20"/>
          <w:szCs w:val="20"/>
          <w:lang w:val="en-US"/>
        </w:rPr>
        <w:t>ed</w:t>
      </w:r>
      <w:proofErr w:type="spellEnd"/>
      <w:r w:rsidRPr="00F4332C">
        <w:rPr>
          <w:rFonts w:ascii="Arial" w:hAnsi="Arial" w:cs="Arial"/>
          <w:sz w:val="20"/>
          <w:szCs w:val="20"/>
          <w:lang w:val="en-US"/>
        </w:rPr>
        <w:t xml:space="preserve"> part/area of the Event designated as only for RX use;</w:t>
      </w:r>
    </w:p>
    <w:p w14:paraId="0E327C95" w14:textId="304AAE04" w:rsidR="006D55EC" w:rsidRPr="00F4332C" w:rsidRDefault="006D55EC" w:rsidP="006D55EC">
      <w:pPr>
        <w:pStyle w:val="NurText"/>
        <w:numPr>
          <w:ilvl w:val="1"/>
          <w:numId w:val="9"/>
        </w:numPr>
        <w:spacing w:after="240" w:line="300" w:lineRule="auto"/>
        <w:jc w:val="both"/>
        <w:rPr>
          <w:rFonts w:ascii="Arial" w:hAnsi="Arial" w:cs="Arial"/>
          <w:sz w:val="20"/>
          <w:szCs w:val="20"/>
          <w:lang w:val="en-US"/>
        </w:rPr>
      </w:pPr>
      <w:r w:rsidRPr="00F4332C">
        <w:rPr>
          <w:rFonts w:ascii="Arial" w:hAnsi="Arial" w:cs="Arial"/>
          <w:sz w:val="20"/>
          <w:szCs w:val="20"/>
          <w:lang w:val="en-US"/>
        </w:rPr>
        <w:t>access any digital platform associated with the Event by means of any robot, spider, scraper, crawler or other automated means for any purpose;</w:t>
      </w:r>
    </w:p>
    <w:p w14:paraId="1BD7334C" w14:textId="4942E0AA" w:rsidR="006D55EC" w:rsidRPr="00F4332C" w:rsidRDefault="006D55EC" w:rsidP="006D55EC">
      <w:pPr>
        <w:pStyle w:val="NurText"/>
        <w:numPr>
          <w:ilvl w:val="1"/>
          <w:numId w:val="9"/>
        </w:numPr>
        <w:spacing w:after="240" w:line="300" w:lineRule="auto"/>
        <w:jc w:val="both"/>
        <w:rPr>
          <w:rFonts w:ascii="Arial" w:hAnsi="Arial" w:cs="Arial"/>
          <w:sz w:val="20"/>
          <w:szCs w:val="20"/>
          <w:lang w:val="en-US"/>
        </w:rPr>
      </w:pPr>
      <w:r w:rsidRPr="00F4332C">
        <w:rPr>
          <w:rFonts w:ascii="Arial" w:hAnsi="Arial" w:cs="Arial"/>
          <w:sz w:val="20"/>
          <w:szCs w:val="20"/>
          <w:lang w:val="en-US"/>
        </w:rPr>
        <w:t>participate in the Event for any illegal purpose, or in violation of any applicable local, or international law or regulation, including, without limitation, laws governing intellectual property and other proprietary rights, data protection and privacy;</w:t>
      </w:r>
    </w:p>
    <w:p w14:paraId="53B2774E" w14:textId="1DA97AD8" w:rsidR="006D55EC" w:rsidRPr="00F4332C" w:rsidRDefault="006D55EC" w:rsidP="006D55EC">
      <w:pPr>
        <w:pStyle w:val="NurText"/>
        <w:numPr>
          <w:ilvl w:val="1"/>
          <w:numId w:val="9"/>
        </w:numPr>
        <w:spacing w:after="240" w:line="300" w:lineRule="auto"/>
        <w:jc w:val="both"/>
        <w:rPr>
          <w:rFonts w:ascii="Arial" w:hAnsi="Arial" w:cs="Arial"/>
          <w:sz w:val="20"/>
          <w:szCs w:val="20"/>
          <w:lang w:val="en-US"/>
        </w:rPr>
      </w:pPr>
      <w:r w:rsidRPr="00F4332C">
        <w:rPr>
          <w:rFonts w:ascii="Arial" w:hAnsi="Arial" w:cs="Arial"/>
          <w:sz w:val="20"/>
          <w:szCs w:val="20"/>
          <w:lang w:val="en-US"/>
        </w:rPr>
        <w:t>smoke within the halls</w:t>
      </w:r>
      <w:r w:rsidR="00D92D32">
        <w:rPr>
          <w:rFonts w:ascii="Arial" w:hAnsi="Arial" w:cs="Arial"/>
          <w:sz w:val="20"/>
          <w:szCs w:val="20"/>
          <w:lang w:val="en-US"/>
        </w:rPr>
        <w:t xml:space="preserve"> or the V</w:t>
      </w:r>
      <w:r w:rsidRPr="00F4332C">
        <w:rPr>
          <w:rFonts w:ascii="Arial" w:hAnsi="Arial" w:cs="Arial"/>
          <w:sz w:val="20"/>
          <w:szCs w:val="20"/>
          <w:lang w:val="en-US"/>
        </w:rPr>
        <w:t>enue including, but not limited to, cigarettes, vape pens, heaters and marijuana;</w:t>
      </w:r>
    </w:p>
    <w:p w14:paraId="5A45F794" w14:textId="109B2D6F" w:rsidR="006D55EC" w:rsidRPr="00F4332C" w:rsidRDefault="006D55EC" w:rsidP="006D55EC">
      <w:pPr>
        <w:pStyle w:val="NurText"/>
        <w:numPr>
          <w:ilvl w:val="1"/>
          <w:numId w:val="9"/>
        </w:numPr>
        <w:spacing w:after="240" w:line="300" w:lineRule="auto"/>
        <w:jc w:val="both"/>
        <w:rPr>
          <w:rFonts w:ascii="Arial" w:hAnsi="Arial" w:cs="Arial"/>
          <w:sz w:val="20"/>
          <w:szCs w:val="20"/>
          <w:lang w:val="en-US"/>
        </w:rPr>
      </w:pPr>
      <w:r w:rsidRPr="00F4332C">
        <w:rPr>
          <w:rFonts w:ascii="Arial" w:hAnsi="Arial" w:cs="Arial"/>
          <w:sz w:val="20"/>
          <w:szCs w:val="20"/>
          <w:lang w:val="en-US"/>
        </w:rPr>
        <w:t xml:space="preserve">drink or possess alcohol within the </w:t>
      </w:r>
      <w:r w:rsidR="001B49E0">
        <w:rPr>
          <w:rFonts w:ascii="Arial" w:hAnsi="Arial" w:cs="Arial"/>
          <w:sz w:val="20"/>
          <w:szCs w:val="20"/>
          <w:lang w:val="en-US"/>
        </w:rPr>
        <w:t>V</w:t>
      </w:r>
      <w:r w:rsidRPr="00F4332C">
        <w:rPr>
          <w:rFonts w:ascii="Arial" w:hAnsi="Arial" w:cs="Arial"/>
          <w:sz w:val="20"/>
          <w:szCs w:val="20"/>
          <w:lang w:val="en-US"/>
        </w:rPr>
        <w:t xml:space="preserve">enue outside of the specifically designated areas. No one under the age of 18 may consume alcohol within or around the </w:t>
      </w:r>
      <w:r w:rsidR="001B49E0">
        <w:rPr>
          <w:rFonts w:ascii="Arial" w:hAnsi="Arial" w:cs="Arial"/>
          <w:sz w:val="20"/>
          <w:szCs w:val="20"/>
          <w:lang w:val="en-US"/>
        </w:rPr>
        <w:t>V</w:t>
      </w:r>
      <w:r w:rsidRPr="00F4332C">
        <w:rPr>
          <w:rFonts w:ascii="Arial" w:hAnsi="Arial" w:cs="Arial"/>
          <w:sz w:val="20"/>
          <w:szCs w:val="20"/>
          <w:lang w:val="en-US"/>
        </w:rPr>
        <w:t>enue;</w:t>
      </w:r>
    </w:p>
    <w:p w14:paraId="7C0927BE" w14:textId="4DB67E2A" w:rsidR="006D55EC" w:rsidRPr="00F4332C" w:rsidRDefault="006D55EC" w:rsidP="006D55EC">
      <w:pPr>
        <w:pStyle w:val="NurText"/>
        <w:numPr>
          <w:ilvl w:val="1"/>
          <w:numId w:val="9"/>
        </w:numPr>
        <w:spacing w:after="240" w:line="300" w:lineRule="auto"/>
        <w:jc w:val="both"/>
        <w:rPr>
          <w:rFonts w:ascii="Arial" w:hAnsi="Arial" w:cs="Arial"/>
          <w:sz w:val="20"/>
          <w:szCs w:val="20"/>
          <w:lang w:val="en-US"/>
        </w:rPr>
      </w:pPr>
      <w:r w:rsidRPr="00F4332C">
        <w:rPr>
          <w:rFonts w:ascii="Arial" w:hAnsi="Arial" w:cs="Arial"/>
          <w:sz w:val="20"/>
          <w:szCs w:val="20"/>
          <w:lang w:val="en-US"/>
        </w:rPr>
        <w:t>use, sell, possess, or distribute any illegal drugs or other illegal substances, including, but not limited to, any medication that has not been legally obtained, is not being used in its intended dosage or for its intended purpose;</w:t>
      </w:r>
    </w:p>
    <w:p w14:paraId="472527F9" w14:textId="77777777" w:rsidR="00D5504C" w:rsidRPr="00F4332C" w:rsidRDefault="006D55EC" w:rsidP="00D5504C">
      <w:pPr>
        <w:pStyle w:val="NurText"/>
        <w:numPr>
          <w:ilvl w:val="1"/>
          <w:numId w:val="9"/>
        </w:numPr>
        <w:spacing w:after="240" w:line="300" w:lineRule="auto"/>
        <w:jc w:val="both"/>
        <w:rPr>
          <w:rFonts w:ascii="Arial" w:hAnsi="Arial" w:cs="Arial"/>
          <w:sz w:val="20"/>
          <w:szCs w:val="20"/>
          <w:lang w:val="en-US"/>
        </w:rPr>
      </w:pPr>
      <w:r w:rsidRPr="00F4332C">
        <w:rPr>
          <w:rFonts w:ascii="Arial" w:hAnsi="Arial" w:cs="Arial"/>
          <w:sz w:val="20"/>
          <w:szCs w:val="20"/>
          <w:lang w:val="en-US"/>
        </w:rPr>
        <w:t>assault, steal, fight, engage in or incite violence of any kind, including, but not limited to, verbal threats of violence and</w:t>
      </w:r>
      <w:r w:rsidR="00D5504C" w:rsidRPr="00F4332C">
        <w:rPr>
          <w:rFonts w:ascii="Arial" w:hAnsi="Arial" w:cs="Arial"/>
          <w:sz w:val="20"/>
          <w:szCs w:val="20"/>
          <w:lang w:val="en-US"/>
        </w:rPr>
        <w:t xml:space="preserve"> </w:t>
      </w:r>
      <w:r w:rsidRPr="00F4332C">
        <w:rPr>
          <w:rFonts w:ascii="Arial" w:hAnsi="Arial" w:cs="Arial"/>
          <w:sz w:val="20"/>
          <w:szCs w:val="20"/>
          <w:lang w:val="en-US"/>
        </w:rPr>
        <w:t>possess and/or use any of the following prohibited items in connection with the Event:</w:t>
      </w:r>
    </w:p>
    <w:p w14:paraId="26F3CD05" w14:textId="77777777" w:rsidR="00D5504C" w:rsidRPr="00F4332C" w:rsidRDefault="006D55EC" w:rsidP="00D5504C">
      <w:pPr>
        <w:pStyle w:val="NurText"/>
        <w:numPr>
          <w:ilvl w:val="2"/>
          <w:numId w:val="9"/>
        </w:numPr>
        <w:ind w:left="2154" w:hanging="357"/>
        <w:jc w:val="both"/>
        <w:rPr>
          <w:rFonts w:ascii="Arial" w:hAnsi="Arial" w:cs="Arial"/>
          <w:sz w:val="20"/>
          <w:szCs w:val="20"/>
          <w:lang w:val="en-US"/>
        </w:rPr>
      </w:pPr>
      <w:r w:rsidRPr="00F4332C">
        <w:rPr>
          <w:rFonts w:ascii="Arial" w:hAnsi="Arial" w:cs="Arial"/>
          <w:sz w:val="20"/>
          <w:szCs w:val="20"/>
          <w:lang w:val="en-US"/>
        </w:rPr>
        <w:lastRenderedPageBreak/>
        <w:t>a firearm, ammunition, knife, or weapon of any kind</w:t>
      </w:r>
    </w:p>
    <w:p w14:paraId="607AE5C8" w14:textId="77777777" w:rsidR="00D5504C" w:rsidRPr="00F4332C" w:rsidRDefault="006D55EC" w:rsidP="00D5504C">
      <w:pPr>
        <w:pStyle w:val="NurText"/>
        <w:numPr>
          <w:ilvl w:val="2"/>
          <w:numId w:val="9"/>
        </w:numPr>
        <w:ind w:left="2154" w:hanging="357"/>
        <w:jc w:val="both"/>
        <w:rPr>
          <w:rFonts w:ascii="Arial" w:hAnsi="Arial" w:cs="Arial"/>
          <w:sz w:val="20"/>
          <w:szCs w:val="20"/>
          <w:lang w:val="en-US"/>
        </w:rPr>
      </w:pPr>
      <w:r w:rsidRPr="00F4332C">
        <w:rPr>
          <w:rFonts w:ascii="Arial" w:hAnsi="Arial" w:cs="Arial"/>
          <w:sz w:val="20"/>
          <w:szCs w:val="20"/>
          <w:lang w:val="en-US"/>
        </w:rPr>
        <w:t>objects or toys that appear to be firearms, ammunition, knives, or weapons</w:t>
      </w:r>
    </w:p>
    <w:p w14:paraId="7AB76433" w14:textId="57A6C197" w:rsidR="00D5504C" w:rsidRDefault="006D55EC" w:rsidP="00D5504C">
      <w:pPr>
        <w:pStyle w:val="NurText"/>
        <w:numPr>
          <w:ilvl w:val="2"/>
          <w:numId w:val="9"/>
        </w:numPr>
        <w:ind w:left="2154" w:hanging="357"/>
        <w:jc w:val="both"/>
        <w:rPr>
          <w:rFonts w:ascii="Arial" w:hAnsi="Arial" w:cs="Arial"/>
          <w:sz w:val="20"/>
          <w:szCs w:val="20"/>
        </w:rPr>
      </w:pPr>
      <w:r w:rsidRPr="00D5504C">
        <w:rPr>
          <w:rFonts w:ascii="Arial" w:hAnsi="Arial" w:cs="Arial"/>
          <w:sz w:val="20"/>
          <w:szCs w:val="20"/>
        </w:rPr>
        <w:t>self-defen</w:t>
      </w:r>
      <w:r w:rsidR="001B49E0">
        <w:rPr>
          <w:rFonts w:ascii="Arial" w:hAnsi="Arial" w:cs="Arial"/>
          <w:sz w:val="20"/>
          <w:szCs w:val="20"/>
        </w:rPr>
        <w:t>c</w:t>
      </w:r>
      <w:r w:rsidRPr="00D5504C">
        <w:rPr>
          <w:rFonts w:ascii="Arial" w:hAnsi="Arial" w:cs="Arial"/>
          <w:sz w:val="20"/>
          <w:szCs w:val="20"/>
        </w:rPr>
        <w:t>e or restraining devices</w:t>
      </w:r>
    </w:p>
    <w:p w14:paraId="5CEBC02D" w14:textId="77777777" w:rsidR="00D5504C" w:rsidRPr="00F4332C" w:rsidRDefault="006D55EC" w:rsidP="00D5504C">
      <w:pPr>
        <w:pStyle w:val="NurText"/>
        <w:numPr>
          <w:ilvl w:val="2"/>
          <w:numId w:val="9"/>
        </w:numPr>
        <w:ind w:left="2154" w:hanging="357"/>
        <w:jc w:val="both"/>
        <w:rPr>
          <w:rFonts w:ascii="Arial" w:hAnsi="Arial" w:cs="Arial"/>
          <w:sz w:val="20"/>
          <w:szCs w:val="20"/>
          <w:lang w:val="en-US"/>
        </w:rPr>
      </w:pPr>
      <w:r w:rsidRPr="00F4332C">
        <w:rPr>
          <w:rFonts w:ascii="Arial" w:hAnsi="Arial" w:cs="Arial"/>
          <w:sz w:val="20"/>
          <w:szCs w:val="20"/>
          <w:lang w:val="en-US"/>
        </w:rPr>
        <w:t>fireworks or other explosive or flammable objects</w:t>
      </w:r>
    </w:p>
    <w:p w14:paraId="7BBBA4E5" w14:textId="77777777" w:rsidR="00D5504C" w:rsidRPr="00F4332C" w:rsidRDefault="006D55EC" w:rsidP="00D5504C">
      <w:pPr>
        <w:pStyle w:val="NurText"/>
        <w:numPr>
          <w:ilvl w:val="2"/>
          <w:numId w:val="9"/>
        </w:numPr>
        <w:ind w:left="2154" w:hanging="357"/>
        <w:jc w:val="both"/>
        <w:rPr>
          <w:rFonts w:ascii="Arial" w:hAnsi="Arial" w:cs="Arial"/>
          <w:sz w:val="20"/>
          <w:szCs w:val="20"/>
          <w:lang w:val="en-US"/>
        </w:rPr>
      </w:pPr>
      <w:r w:rsidRPr="00F4332C">
        <w:rPr>
          <w:rFonts w:ascii="Arial" w:hAnsi="Arial" w:cs="Arial"/>
          <w:sz w:val="20"/>
          <w:szCs w:val="20"/>
          <w:lang w:val="en-US"/>
        </w:rPr>
        <w:t>recreational devices such as drones, remote control toys, skateboards, scooters, inline skates or shoes with built-in wheels</w:t>
      </w:r>
    </w:p>
    <w:p w14:paraId="088E6F4A" w14:textId="07E87420" w:rsidR="006D55EC" w:rsidRDefault="006D55EC" w:rsidP="00D5504C">
      <w:pPr>
        <w:pStyle w:val="NurText"/>
        <w:numPr>
          <w:ilvl w:val="2"/>
          <w:numId w:val="9"/>
        </w:numPr>
        <w:ind w:left="2154" w:hanging="357"/>
        <w:jc w:val="both"/>
        <w:rPr>
          <w:rFonts w:ascii="Arial" w:hAnsi="Arial" w:cs="Arial"/>
          <w:sz w:val="20"/>
          <w:szCs w:val="20"/>
        </w:rPr>
      </w:pPr>
      <w:r w:rsidRPr="00D5504C">
        <w:rPr>
          <w:rFonts w:ascii="Arial" w:hAnsi="Arial" w:cs="Arial"/>
          <w:sz w:val="20"/>
          <w:szCs w:val="20"/>
        </w:rPr>
        <w:t>balloons of any kind</w:t>
      </w:r>
    </w:p>
    <w:p w14:paraId="3C56D482" w14:textId="77777777" w:rsidR="00D5504C" w:rsidRPr="00D5504C" w:rsidRDefault="00D5504C" w:rsidP="00D5504C">
      <w:pPr>
        <w:pStyle w:val="NurText"/>
        <w:ind w:left="2154"/>
        <w:jc w:val="both"/>
        <w:rPr>
          <w:rFonts w:ascii="Arial" w:hAnsi="Arial" w:cs="Arial"/>
          <w:sz w:val="20"/>
          <w:szCs w:val="20"/>
        </w:rPr>
      </w:pPr>
    </w:p>
    <w:p w14:paraId="16B6FFB8" w14:textId="4A56B2CB" w:rsidR="006D55EC" w:rsidRPr="00F4332C" w:rsidRDefault="006D55EC" w:rsidP="00D5504C">
      <w:pPr>
        <w:pStyle w:val="NurText"/>
        <w:spacing w:after="240" w:line="300" w:lineRule="auto"/>
        <w:jc w:val="both"/>
        <w:rPr>
          <w:rFonts w:ascii="Arial" w:hAnsi="Arial" w:cs="Arial"/>
          <w:sz w:val="20"/>
          <w:szCs w:val="20"/>
          <w:lang w:val="en-US"/>
        </w:rPr>
      </w:pPr>
      <w:r w:rsidRPr="00F4332C">
        <w:rPr>
          <w:rFonts w:ascii="Arial" w:hAnsi="Arial" w:cs="Arial"/>
          <w:sz w:val="20"/>
          <w:szCs w:val="20"/>
          <w:lang w:val="en-US"/>
        </w:rPr>
        <w:t xml:space="preserve">RX has a </w:t>
      </w:r>
      <w:r w:rsidR="00D5504C" w:rsidRPr="00F4332C">
        <w:rPr>
          <w:rFonts w:ascii="Arial" w:hAnsi="Arial" w:cs="Arial"/>
          <w:sz w:val="20"/>
          <w:szCs w:val="20"/>
          <w:lang w:val="en-US"/>
        </w:rPr>
        <w:t xml:space="preserve">zero tolerance policy </w:t>
      </w:r>
      <w:r w:rsidRPr="00F4332C">
        <w:rPr>
          <w:rFonts w:ascii="Arial" w:hAnsi="Arial" w:cs="Arial"/>
          <w:sz w:val="20"/>
          <w:szCs w:val="20"/>
          <w:lang w:val="en-US"/>
        </w:rPr>
        <w:t>for weapons of any kind. Event security and local law enforcement officials will treat anything that looks like a real weapon as a real weapon.</w:t>
      </w:r>
    </w:p>
    <w:p w14:paraId="66735783" w14:textId="36281D3C" w:rsidR="00FC411F" w:rsidRPr="00AE525A" w:rsidRDefault="00FC411F" w:rsidP="00DA61DA">
      <w:pPr>
        <w:pStyle w:val="NurText"/>
        <w:keepNext/>
        <w:keepLines/>
        <w:spacing w:after="240" w:line="300" w:lineRule="auto"/>
        <w:jc w:val="both"/>
        <w:rPr>
          <w:rFonts w:ascii="Arial" w:hAnsi="Arial" w:cs="Arial"/>
          <w:b/>
          <w:sz w:val="20"/>
          <w:szCs w:val="20"/>
        </w:rPr>
      </w:pPr>
      <w:r w:rsidRPr="00AE525A">
        <w:rPr>
          <w:rFonts w:ascii="Arial" w:hAnsi="Arial" w:cs="Arial"/>
          <w:b/>
          <w:sz w:val="20"/>
          <w:szCs w:val="20"/>
        </w:rPr>
        <w:t>Press</w:t>
      </w:r>
    </w:p>
    <w:p w14:paraId="71F12B42" w14:textId="3D6698FA" w:rsidR="00206312" w:rsidRPr="00F4332C" w:rsidRDefault="00206312" w:rsidP="00090BA1">
      <w:pPr>
        <w:pStyle w:val="NurText"/>
        <w:numPr>
          <w:ilvl w:val="0"/>
          <w:numId w:val="9"/>
        </w:numPr>
        <w:spacing w:after="240" w:line="300" w:lineRule="auto"/>
        <w:ind w:left="360"/>
        <w:jc w:val="both"/>
        <w:rPr>
          <w:rFonts w:ascii="Arial" w:hAnsi="Arial" w:cs="Arial"/>
          <w:sz w:val="20"/>
          <w:szCs w:val="20"/>
          <w:lang w:val="en-US"/>
        </w:rPr>
      </w:pPr>
      <w:r w:rsidRPr="00F4332C">
        <w:rPr>
          <w:rFonts w:ascii="Arial" w:hAnsi="Arial" w:cs="Arial"/>
          <w:sz w:val="20"/>
          <w:szCs w:val="20"/>
          <w:lang w:val="en-US"/>
        </w:rPr>
        <w:t xml:space="preserve">Press badges at </w:t>
      </w:r>
      <w:r w:rsidR="0058248E" w:rsidRPr="00F4332C">
        <w:rPr>
          <w:rFonts w:ascii="Arial" w:hAnsi="Arial" w:cs="Arial"/>
          <w:sz w:val="20"/>
          <w:szCs w:val="20"/>
          <w:lang w:val="en-US"/>
        </w:rPr>
        <w:t xml:space="preserve">the </w:t>
      </w:r>
      <w:r w:rsidR="00B055B6" w:rsidRPr="00F4332C">
        <w:rPr>
          <w:rFonts w:ascii="Arial" w:hAnsi="Arial" w:cs="Arial"/>
          <w:sz w:val="20"/>
          <w:szCs w:val="20"/>
          <w:lang w:val="en-US"/>
        </w:rPr>
        <w:t>Event</w:t>
      </w:r>
      <w:r w:rsidRPr="00F4332C">
        <w:rPr>
          <w:rFonts w:ascii="Arial" w:hAnsi="Arial" w:cs="Arial"/>
          <w:sz w:val="20"/>
          <w:szCs w:val="20"/>
          <w:lang w:val="en-US"/>
        </w:rPr>
        <w:t xml:space="preserve"> are restricted to publishers, editors, journalists, photographers, broadcasters and web bloggers associated with the </w:t>
      </w:r>
      <w:r w:rsidR="006F3C59" w:rsidRPr="00F4332C">
        <w:rPr>
          <w:rFonts w:ascii="Arial" w:hAnsi="Arial" w:cs="Arial"/>
          <w:sz w:val="20"/>
          <w:szCs w:val="20"/>
          <w:lang w:val="en-US"/>
        </w:rPr>
        <w:t>relevant</w:t>
      </w:r>
      <w:r w:rsidRPr="00F4332C">
        <w:rPr>
          <w:rFonts w:ascii="Arial" w:hAnsi="Arial" w:cs="Arial"/>
          <w:sz w:val="20"/>
          <w:szCs w:val="20"/>
          <w:lang w:val="en-US"/>
        </w:rPr>
        <w:t xml:space="preserve"> industry</w:t>
      </w:r>
      <w:r w:rsidR="006F3C59" w:rsidRPr="00F4332C">
        <w:rPr>
          <w:rFonts w:ascii="Arial" w:hAnsi="Arial" w:cs="Arial"/>
          <w:sz w:val="20"/>
          <w:szCs w:val="20"/>
          <w:lang w:val="en-US"/>
        </w:rPr>
        <w:t xml:space="preserve"> of the Event</w:t>
      </w:r>
      <w:r w:rsidRPr="00F4332C">
        <w:rPr>
          <w:rFonts w:ascii="Arial" w:hAnsi="Arial" w:cs="Arial"/>
          <w:sz w:val="20"/>
          <w:szCs w:val="20"/>
          <w:lang w:val="en-US"/>
        </w:rPr>
        <w:t xml:space="preserve">. Members of the press may be required to complete an application form and produce </w:t>
      </w:r>
      <w:r w:rsidR="00E303E2" w:rsidRPr="00F4332C">
        <w:rPr>
          <w:rFonts w:ascii="Arial" w:hAnsi="Arial" w:cs="Arial"/>
          <w:sz w:val="20"/>
          <w:szCs w:val="20"/>
          <w:lang w:val="en-US"/>
        </w:rPr>
        <w:t xml:space="preserve">evidence of </w:t>
      </w:r>
      <w:r w:rsidRPr="00F4332C">
        <w:rPr>
          <w:rFonts w:ascii="Arial" w:hAnsi="Arial" w:cs="Arial"/>
          <w:sz w:val="20"/>
          <w:szCs w:val="20"/>
          <w:lang w:val="en-US"/>
        </w:rPr>
        <w:t>accreditation</w:t>
      </w:r>
      <w:r w:rsidR="00E303E2" w:rsidRPr="00F4332C">
        <w:rPr>
          <w:rFonts w:ascii="Arial" w:hAnsi="Arial" w:cs="Arial"/>
          <w:sz w:val="20"/>
          <w:szCs w:val="20"/>
          <w:lang w:val="en-US"/>
        </w:rPr>
        <w:t xml:space="preserve">, such as a </w:t>
      </w:r>
      <w:r w:rsidRPr="00F4332C">
        <w:rPr>
          <w:rFonts w:ascii="Arial" w:hAnsi="Arial" w:cs="Arial"/>
          <w:sz w:val="20"/>
          <w:szCs w:val="20"/>
          <w:lang w:val="en-US"/>
        </w:rPr>
        <w:t xml:space="preserve">photocopy of a </w:t>
      </w:r>
      <w:proofErr w:type="spellStart"/>
      <w:r w:rsidRPr="00F4332C">
        <w:rPr>
          <w:rFonts w:ascii="Arial" w:hAnsi="Arial" w:cs="Arial"/>
          <w:sz w:val="20"/>
          <w:szCs w:val="20"/>
          <w:lang w:val="en-US"/>
        </w:rPr>
        <w:t>recognised</w:t>
      </w:r>
      <w:proofErr w:type="spellEnd"/>
      <w:r w:rsidRPr="00F4332C">
        <w:rPr>
          <w:rFonts w:ascii="Arial" w:hAnsi="Arial" w:cs="Arial"/>
          <w:sz w:val="20"/>
          <w:szCs w:val="20"/>
          <w:lang w:val="en-US"/>
        </w:rPr>
        <w:t xml:space="preserve"> press or media card, business card, a letter from the editor or an official web address linking to a press release </w:t>
      </w:r>
      <w:r w:rsidR="0045685F" w:rsidRPr="00F4332C">
        <w:rPr>
          <w:rFonts w:ascii="Arial" w:hAnsi="Arial" w:cs="Arial"/>
          <w:sz w:val="20"/>
          <w:szCs w:val="20"/>
          <w:lang w:val="en-US"/>
        </w:rPr>
        <w:t>in order to verify their position</w:t>
      </w:r>
      <w:r w:rsidRPr="00F4332C">
        <w:rPr>
          <w:rFonts w:ascii="Arial" w:hAnsi="Arial" w:cs="Arial"/>
          <w:sz w:val="20"/>
          <w:szCs w:val="20"/>
          <w:lang w:val="en-US"/>
        </w:rPr>
        <w:t>. Press applications from advertising personnel and media sales representatives will not be accepted.</w:t>
      </w:r>
    </w:p>
    <w:p w14:paraId="4C1567AE" w14:textId="088E6E1E" w:rsidR="00535ABE" w:rsidRPr="00CD7BD2" w:rsidRDefault="00535ABE" w:rsidP="007E70CA">
      <w:pPr>
        <w:pStyle w:val="NurText"/>
        <w:keepNext/>
        <w:keepLines/>
        <w:spacing w:after="240" w:line="300" w:lineRule="auto"/>
        <w:jc w:val="both"/>
        <w:rPr>
          <w:rFonts w:ascii="Arial" w:hAnsi="Arial" w:cs="Arial"/>
          <w:b/>
          <w:sz w:val="20"/>
          <w:szCs w:val="20"/>
        </w:rPr>
      </w:pPr>
      <w:r w:rsidRPr="00CD7BD2">
        <w:rPr>
          <w:rFonts w:ascii="Arial" w:hAnsi="Arial" w:cs="Arial"/>
          <w:b/>
          <w:sz w:val="20"/>
          <w:szCs w:val="20"/>
        </w:rPr>
        <w:t>Photography and Recording</w:t>
      </w:r>
    </w:p>
    <w:p w14:paraId="6C375CD8" w14:textId="335DA46F" w:rsidR="00D60A10" w:rsidRPr="00F4332C" w:rsidRDefault="00461F1F" w:rsidP="00090BA1">
      <w:pPr>
        <w:pStyle w:val="NurText"/>
        <w:numPr>
          <w:ilvl w:val="0"/>
          <w:numId w:val="9"/>
        </w:numPr>
        <w:spacing w:after="240" w:line="300" w:lineRule="auto"/>
        <w:ind w:left="360"/>
        <w:jc w:val="both"/>
        <w:rPr>
          <w:rFonts w:ascii="Arial" w:hAnsi="Arial" w:cs="Arial"/>
          <w:sz w:val="20"/>
          <w:szCs w:val="20"/>
          <w:lang w:val="en-US"/>
        </w:rPr>
      </w:pPr>
      <w:r w:rsidRPr="00F4332C">
        <w:rPr>
          <w:rFonts w:ascii="Arial" w:hAnsi="Arial" w:cs="Arial"/>
          <w:sz w:val="20"/>
          <w:szCs w:val="20"/>
          <w:lang w:val="en-US"/>
        </w:rPr>
        <w:t xml:space="preserve">Official photographers </w:t>
      </w:r>
      <w:r w:rsidR="00674E65" w:rsidRPr="00F4332C">
        <w:rPr>
          <w:rFonts w:ascii="Arial" w:hAnsi="Arial" w:cs="Arial"/>
          <w:sz w:val="20"/>
          <w:szCs w:val="20"/>
          <w:lang w:val="en-US"/>
        </w:rPr>
        <w:t xml:space="preserve">and film crew </w:t>
      </w:r>
      <w:r w:rsidRPr="00F4332C">
        <w:rPr>
          <w:rFonts w:ascii="Arial" w:hAnsi="Arial" w:cs="Arial"/>
          <w:sz w:val="20"/>
          <w:szCs w:val="20"/>
          <w:lang w:val="en-US"/>
        </w:rPr>
        <w:t>will be taking photographs</w:t>
      </w:r>
      <w:r w:rsidR="00D60A10" w:rsidRPr="00F4332C">
        <w:rPr>
          <w:rFonts w:ascii="Arial" w:hAnsi="Arial" w:cs="Arial"/>
          <w:sz w:val="20"/>
          <w:szCs w:val="20"/>
          <w:lang w:val="en-US"/>
        </w:rPr>
        <w:t xml:space="preserve"> and </w:t>
      </w:r>
      <w:r w:rsidR="00535ABE" w:rsidRPr="00F4332C">
        <w:rPr>
          <w:rFonts w:ascii="Arial" w:hAnsi="Arial" w:cs="Arial"/>
          <w:sz w:val="20"/>
          <w:szCs w:val="20"/>
          <w:lang w:val="en-US"/>
        </w:rPr>
        <w:t>recording</w:t>
      </w:r>
      <w:r w:rsidR="00755D61" w:rsidRPr="00F4332C">
        <w:rPr>
          <w:rFonts w:ascii="Arial" w:hAnsi="Arial" w:cs="Arial"/>
          <w:sz w:val="20"/>
          <w:szCs w:val="20"/>
          <w:lang w:val="en-US"/>
        </w:rPr>
        <w:t xml:space="preserve"> and/or streaming</w:t>
      </w:r>
      <w:r w:rsidRPr="00F4332C">
        <w:rPr>
          <w:rFonts w:ascii="Arial" w:hAnsi="Arial" w:cs="Arial"/>
          <w:sz w:val="20"/>
          <w:szCs w:val="20"/>
          <w:lang w:val="en-US"/>
        </w:rPr>
        <w:t xml:space="preserve"> </w:t>
      </w:r>
      <w:r w:rsidR="00D60A10" w:rsidRPr="00F4332C">
        <w:rPr>
          <w:rFonts w:ascii="Arial" w:hAnsi="Arial" w:cs="Arial"/>
          <w:sz w:val="20"/>
          <w:szCs w:val="20"/>
          <w:lang w:val="en-US"/>
        </w:rPr>
        <w:t xml:space="preserve">videos </w:t>
      </w:r>
      <w:r w:rsidRPr="00F4332C">
        <w:rPr>
          <w:rFonts w:ascii="Arial" w:hAnsi="Arial" w:cs="Arial"/>
          <w:sz w:val="20"/>
          <w:szCs w:val="20"/>
          <w:lang w:val="en-US"/>
        </w:rPr>
        <w:t xml:space="preserve">at </w:t>
      </w:r>
      <w:r w:rsidR="00535ABE" w:rsidRPr="00F4332C">
        <w:rPr>
          <w:rFonts w:ascii="Arial" w:hAnsi="Arial" w:cs="Arial"/>
          <w:sz w:val="20"/>
          <w:szCs w:val="20"/>
          <w:lang w:val="en-US"/>
        </w:rPr>
        <w:t xml:space="preserve">the </w:t>
      </w:r>
      <w:r w:rsidR="00B055B6" w:rsidRPr="00F4332C">
        <w:rPr>
          <w:rFonts w:ascii="Arial" w:hAnsi="Arial" w:cs="Arial"/>
          <w:sz w:val="20"/>
          <w:szCs w:val="20"/>
          <w:lang w:val="en-US"/>
        </w:rPr>
        <w:t>Event</w:t>
      </w:r>
      <w:r w:rsidRPr="00F4332C">
        <w:rPr>
          <w:rFonts w:ascii="Arial" w:hAnsi="Arial" w:cs="Arial"/>
          <w:sz w:val="20"/>
          <w:szCs w:val="20"/>
          <w:lang w:val="en-US"/>
        </w:rPr>
        <w:t xml:space="preserve">. </w:t>
      </w:r>
      <w:r w:rsidR="00755D61" w:rsidRPr="00F4332C">
        <w:rPr>
          <w:rFonts w:ascii="Arial" w:hAnsi="Arial" w:cs="Arial"/>
          <w:sz w:val="20"/>
          <w:szCs w:val="20"/>
          <w:lang w:val="en-US"/>
        </w:rPr>
        <w:t>Each a</w:t>
      </w:r>
      <w:r w:rsidR="00535ABE" w:rsidRPr="00F4332C">
        <w:rPr>
          <w:rFonts w:ascii="Arial" w:hAnsi="Arial" w:cs="Arial"/>
          <w:sz w:val="20"/>
          <w:szCs w:val="20"/>
          <w:lang w:val="en-US"/>
        </w:rPr>
        <w:t>ttendee</w:t>
      </w:r>
      <w:r w:rsidR="00D60A10" w:rsidRPr="00F4332C">
        <w:rPr>
          <w:rFonts w:ascii="Arial" w:hAnsi="Arial" w:cs="Arial"/>
          <w:sz w:val="20"/>
          <w:szCs w:val="20"/>
          <w:lang w:val="en-US"/>
        </w:rPr>
        <w:t xml:space="preserve"> </w:t>
      </w:r>
      <w:proofErr w:type="spellStart"/>
      <w:r w:rsidR="00674E65" w:rsidRPr="00F4332C">
        <w:rPr>
          <w:rFonts w:ascii="Arial" w:hAnsi="Arial" w:cs="Arial"/>
          <w:sz w:val="20"/>
          <w:szCs w:val="20"/>
          <w:lang w:val="en-US"/>
        </w:rPr>
        <w:t>authorises</w:t>
      </w:r>
      <w:proofErr w:type="spellEnd"/>
      <w:r w:rsidR="00D60A10" w:rsidRPr="00F4332C">
        <w:rPr>
          <w:rFonts w:ascii="Arial" w:hAnsi="Arial" w:cs="Arial"/>
          <w:sz w:val="20"/>
          <w:szCs w:val="20"/>
          <w:lang w:val="en-US"/>
        </w:rPr>
        <w:t xml:space="preserve"> such photography and </w:t>
      </w:r>
      <w:r w:rsidR="00674E65" w:rsidRPr="00F4332C">
        <w:rPr>
          <w:rFonts w:ascii="Arial" w:hAnsi="Arial" w:cs="Arial"/>
          <w:sz w:val="20"/>
          <w:szCs w:val="20"/>
          <w:lang w:val="en-US"/>
        </w:rPr>
        <w:t>record</w:t>
      </w:r>
      <w:r w:rsidR="00D60A10" w:rsidRPr="00F4332C">
        <w:rPr>
          <w:rFonts w:ascii="Arial" w:hAnsi="Arial" w:cs="Arial"/>
          <w:sz w:val="20"/>
          <w:szCs w:val="20"/>
          <w:lang w:val="en-US"/>
        </w:rPr>
        <w:t xml:space="preserve">ing and </w:t>
      </w:r>
      <w:r w:rsidR="00674E65" w:rsidRPr="00F4332C">
        <w:rPr>
          <w:rFonts w:ascii="Arial" w:hAnsi="Arial" w:cs="Arial"/>
          <w:sz w:val="20"/>
          <w:szCs w:val="20"/>
          <w:lang w:val="en-US"/>
        </w:rPr>
        <w:t>permits</w:t>
      </w:r>
      <w:r w:rsidR="00D60A10" w:rsidRPr="00F4332C">
        <w:rPr>
          <w:rFonts w:ascii="Arial" w:hAnsi="Arial" w:cs="Arial"/>
          <w:sz w:val="20"/>
          <w:szCs w:val="20"/>
          <w:lang w:val="en-US"/>
        </w:rPr>
        <w:t xml:space="preserve"> the </w:t>
      </w:r>
      <w:proofErr w:type="spellStart"/>
      <w:r w:rsidRPr="00F4332C">
        <w:rPr>
          <w:rFonts w:ascii="Arial" w:hAnsi="Arial" w:cs="Arial"/>
          <w:sz w:val="20"/>
          <w:szCs w:val="20"/>
          <w:lang w:val="en-US"/>
        </w:rPr>
        <w:t>Organiser</w:t>
      </w:r>
      <w:proofErr w:type="spellEnd"/>
      <w:r w:rsidRPr="00F4332C">
        <w:rPr>
          <w:rFonts w:ascii="Arial" w:hAnsi="Arial" w:cs="Arial"/>
          <w:sz w:val="20"/>
          <w:szCs w:val="20"/>
          <w:lang w:val="en-US"/>
        </w:rPr>
        <w:t xml:space="preserve"> to use </w:t>
      </w:r>
      <w:r w:rsidR="00755D61" w:rsidRPr="00F4332C">
        <w:rPr>
          <w:rFonts w:ascii="Arial" w:hAnsi="Arial" w:cs="Arial"/>
          <w:sz w:val="20"/>
          <w:szCs w:val="20"/>
          <w:lang w:val="en-US"/>
        </w:rPr>
        <w:t>the attendee’s</w:t>
      </w:r>
      <w:r w:rsidRPr="00F4332C">
        <w:rPr>
          <w:rFonts w:ascii="Arial" w:hAnsi="Arial" w:cs="Arial"/>
          <w:sz w:val="20"/>
          <w:szCs w:val="20"/>
          <w:lang w:val="en-US"/>
        </w:rPr>
        <w:t xml:space="preserve"> </w:t>
      </w:r>
      <w:r w:rsidR="00755D61" w:rsidRPr="00F4332C">
        <w:rPr>
          <w:rFonts w:ascii="Arial" w:hAnsi="Arial" w:cs="Arial"/>
          <w:sz w:val="20"/>
          <w:szCs w:val="20"/>
          <w:lang w:val="en-US"/>
        </w:rPr>
        <w:t>image</w:t>
      </w:r>
      <w:r w:rsidR="00674E65" w:rsidRPr="00F4332C">
        <w:rPr>
          <w:rFonts w:ascii="Arial" w:hAnsi="Arial" w:cs="Arial"/>
          <w:sz w:val="20"/>
          <w:szCs w:val="20"/>
          <w:lang w:val="en-US"/>
        </w:rPr>
        <w:t>, likeness</w:t>
      </w:r>
      <w:r w:rsidR="00D60A10" w:rsidRPr="00F4332C">
        <w:rPr>
          <w:rFonts w:ascii="Arial" w:hAnsi="Arial" w:cs="Arial"/>
          <w:sz w:val="20"/>
          <w:szCs w:val="20"/>
          <w:lang w:val="en-US"/>
        </w:rPr>
        <w:t xml:space="preserve"> and </w:t>
      </w:r>
      <w:r w:rsidR="00755D61" w:rsidRPr="00F4332C">
        <w:rPr>
          <w:rFonts w:ascii="Arial" w:hAnsi="Arial" w:cs="Arial"/>
          <w:sz w:val="20"/>
          <w:szCs w:val="20"/>
          <w:lang w:val="en-US"/>
        </w:rPr>
        <w:t>voice</w:t>
      </w:r>
      <w:r w:rsidRPr="00F4332C">
        <w:rPr>
          <w:rFonts w:ascii="Arial" w:hAnsi="Arial" w:cs="Arial"/>
          <w:sz w:val="20"/>
          <w:szCs w:val="20"/>
          <w:lang w:val="en-US"/>
        </w:rPr>
        <w:t xml:space="preserve"> for </w:t>
      </w:r>
      <w:r w:rsidR="00755D61" w:rsidRPr="00F4332C">
        <w:rPr>
          <w:rFonts w:ascii="Arial" w:hAnsi="Arial" w:cs="Arial"/>
          <w:sz w:val="20"/>
          <w:szCs w:val="20"/>
          <w:lang w:val="en-US"/>
        </w:rPr>
        <w:t>archival and promotional</w:t>
      </w:r>
      <w:r w:rsidRPr="00F4332C">
        <w:rPr>
          <w:rFonts w:ascii="Arial" w:hAnsi="Arial" w:cs="Arial"/>
          <w:sz w:val="20"/>
          <w:szCs w:val="20"/>
          <w:lang w:val="en-US"/>
        </w:rPr>
        <w:t xml:space="preserve"> purpose</w:t>
      </w:r>
      <w:r w:rsidR="00755D61" w:rsidRPr="00F4332C">
        <w:rPr>
          <w:rFonts w:ascii="Arial" w:hAnsi="Arial" w:cs="Arial"/>
          <w:sz w:val="20"/>
          <w:szCs w:val="20"/>
          <w:lang w:val="en-US"/>
        </w:rPr>
        <w:t>s</w:t>
      </w:r>
      <w:r w:rsidR="00D60A10" w:rsidRPr="00F4332C">
        <w:rPr>
          <w:rFonts w:ascii="Arial" w:hAnsi="Arial" w:cs="Arial"/>
          <w:sz w:val="20"/>
          <w:szCs w:val="20"/>
          <w:lang w:val="en-US"/>
        </w:rPr>
        <w:t xml:space="preserve"> in any and all media</w:t>
      </w:r>
      <w:r w:rsidR="00ED596B" w:rsidRPr="00F4332C">
        <w:rPr>
          <w:rFonts w:ascii="Arial" w:hAnsi="Arial" w:cs="Arial"/>
          <w:sz w:val="20"/>
          <w:szCs w:val="20"/>
          <w:lang w:val="en-US"/>
        </w:rPr>
        <w:t>,</w:t>
      </w:r>
      <w:r w:rsidR="00D60A10" w:rsidRPr="00F4332C">
        <w:rPr>
          <w:rFonts w:ascii="Arial" w:hAnsi="Arial" w:cs="Arial"/>
          <w:sz w:val="20"/>
          <w:szCs w:val="20"/>
          <w:lang w:val="en-US"/>
        </w:rPr>
        <w:t xml:space="preserve"> without liability</w:t>
      </w:r>
      <w:r w:rsidR="00755D61" w:rsidRPr="00F4332C">
        <w:rPr>
          <w:rFonts w:ascii="Arial" w:hAnsi="Arial" w:cs="Arial"/>
          <w:sz w:val="20"/>
          <w:szCs w:val="20"/>
          <w:lang w:val="en-US"/>
        </w:rPr>
        <w:t>, compensation or credit to the attendee</w:t>
      </w:r>
      <w:r w:rsidR="00D60A10" w:rsidRPr="00F4332C">
        <w:rPr>
          <w:rFonts w:ascii="Arial" w:hAnsi="Arial" w:cs="Arial"/>
          <w:sz w:val="20"/>
          <w:szCs w:val="20"/>
          <w:lang w:val="en-US"/>
        </w:rPr>
        <w:t>.</w:t>
      </w:r>
      <w:r w:rsidR="00D74C71" w:rsidRPr="00F4332C">
        <w:rPr>
          <w:rFonts w:ascii="Arial" w:hAnsi="Arial" w:cs="Arial"/>
          <w:sz w:val="20"/>
          <w:szCs w:val="20"/>
          <w:lang w:val="en-US"/>
        </w:rPr>
        <w:t xml:space="preserve"> </w:t>
      </w:r>
    </w:p>
    <w:p w14:paraId="2D97C13C" w14:textId="1DD4C9C0" w:rsidR="00797016" w:rsidRPr="00F4332C" w:rsidRDefault="00797016" w:rsidP="00090BA1">
      <w:pPr>
        <w:pStyle w:val="NurText"/>
        <w:numPr>
          <w:ilvl w:val="0"/>
          <w:numId w:val="9"/>
        </w:numPr>
        <w:spacing w:after="240" w:line="300" w:lineRule="auto"/>
        <w:ind w:left="360"/>
        <w:jc w:val="both"/>
        <w:rPr>
          <w:rFonts w:ascii="Arial" w:hAnsi="Arial" w:cs="Arial"/>
          <w:sz w:val="20"/>
          <w:szCs w:val="20"/>
          <w:lang w:val="en-US"/>
        </w:rPr>
      </w:pPr>
      <w:r w:rsidRPr="00F4332C">
        <w:rPr>
          <w:rFonts w:ascii="Arial" w:hAnsi="Arial" w:cs="Arial"/>
          <w:sz w:val="20"/>
          <w:szCs w:val="20"/>
          <w:lang w:val="en-US"/>
        </w:rPr>
        <w:t xml:space="preserve">No visitor to </w:t>
      </w:r>
      <w:r w:rsidR="00535ABE" w:rsidRPr="00F4332C">
        <w:rPr>
          <w:rFonts w:ascii="Arial" w:hAnsi="Arial" w:cs="Arial"/>
          <w:sz w:val="20"/>
          <w:szCs w:val="20"/>
          <w:lang w:val="en-US"/>
        </w:rPr>
        <w:t xml:space="preserve">the </w:t>
      </w:r>
      <w:r w:rsidR="00B055B6" w:rsidRPr="00F4332C">
        <w:rPr>
          <w:rFonts w:ascii="Arial" w:hAnsi="Arial" w:cs="Arial"/>
          <w:sz w:val="20"/>
          <w:szCs w:val="20"/>
          <w:lang w:val="en-US"/>
        </w:rPr>
        <w:t>Event</w:t>
      </w:r>
      <w:r w:rsidRPr="00F4332C">
        <w:rPr>
          <w:rFonts w:ascii="Arial" w:hAnsi="Arial" w:cs="Arial"/>
          <w:sz w:val="20"/>
          <w:szCs w:val="20"/>
          <w:lang w:val="en-US"/>
        </w:rPr>
        <w:t xml:space="preserve"> may take photographs or make any form of recording</w:t>
      </w:r>
      <w:r w:rsidR="00397F94" w:rsidRPr="00F4332C">
        <w:rPr>
          <w:rFonts w:ascii="Arial" w:hAnsi="Arial" w:cs="Arial"/>
          <w:sz w:val="20"/>
          <w:szCs w:val="20"/>
          <w:lang w:val="en-US"/>
        </w:rPr>
        <w:t xml:space="preserve"> (including audio or video)</w:t>
      </w:r>
      <w:r w:rsidRPr="00F4332C">
        <w:rPr>
          <w:rFonts w:ascii="Arial" w:hAnsi="Arial" w:cs="Arial"/>
          <w:sz w:val="20"/>
          <w:szCs w:val="20"/>
          <w:lang w:val="en-US"/>
        </w:rPr>
        <w:t xml:space="preserve"> on any media at </w:t>
      </w:r>
      <w:r w:rsidR="00535ABE" w:rsidRPr="00F4332C">
        <w:rPr>
          <w:rFonts w:ascii="Arial" w:hAnsi="Arial" w:cs="Arial"/>
          <w:sz w:val="20"/>
          <w:szCs w:val="20"/>
          <w:lang w:val="en-US"/>
        </w:rPr>
        <w:t xml:space="preserve">the </w:t>
      </w:r>
      <w:r w:rsidR="00B055B6" w:rsidRPr="00F4332C">
        <w:rPr>
          <w:rFonts w:ascii="Arial" w:hAnsi="Arial" w:cs="Arial"/>
          <w:sz w:val="20"/>
          <w:szCs w:val="20"/>
          <w:lang w:val="en-US"/>
        </w:rPr>
        <w:t>Event</w:t>
      </w:r>
      <w:r w:rsidRPr="00F4332C">
        <w:rPr>
          <w:rFonts w:ascii="Arial" w:hAnsi="Arial" w:cs="Arial"/>
          <w:sz w:val="20"/>
          <w:szCs w:val="20"/>
          <w:lang w:val="en-US"/>
        </w:rPr>
        <w:t xml:space="preserve"> </w:t>
      </w:r>
      <w:r w:rsidR="00DD6A32" w:rsidRPr="00F4332C">
        <w:rPr>
          <w:rFonts w:ascii="Arial" w:hAnsi="Arial" w:cs="Arial"/>
          <w:sz w:val="20"/>
          <w:szCs w:val="20"/>
          <w:lang w:val="en-US"/>
        </w:rPr>
        <w:t xml:space="preserve">under any circumstances </w:t>
      </w:r>
      <w:r w:rsidRPr="00F4332C">
        <w:rPr>
          <w:rFonts w:ascii="Arial" w:hAnsi="Arial" w:cs="Arial"/>
          <w:sz w:val="20"/>
          <w:szCs w:val="20"/>
          <w:lang w:val="en-US"/>
        </w:rPr>
        <w:t xml:space="preserve">without the prior written permission of the </w:t>
      </w:r>
      <w:proofErr w:type="spellStart"/>
      <w:r w:rsidRPr="00F4332C">
        <w:rPr>
          <w:rFonts w:ascii="Arial" w:hAnsi="Arial" w:cs="Arial"/>
          <w:sz w:val="20"/>
          <w:szCs w:val="20"/>
          <w:lang w:val="en-US"/>
        </w:rPr>
        <w:t>Organiser</w:t>
      </w:r>
      <w:proofErr w:type="spellEnd"/>
      <w:r w:rsidRPr="00F4332C">
        <w:rPr>
          <w:rFonts w:ascii="Arial" w:hAnsi="Arial" w:cs="Arial"/>
          <w:sz w:val="20"/>
          <w:szCs w:val="20"/>
          <w:lang w:val="en-US"/>
        </w:rPr>
        <w:t>.</w:t>
      </w:r>
      <w:r w:rsidR="0093172E" w:rsidRPr="00F4332C">
        <w:rPr>
          <w:rFonts w:ascii="Arial" w:hAnsi="Arial" w:cs="Arial"/>
          <w:sz w:val="20"/>
          <w:szCs w:val="20"/>
          <w:lang w:val="en-US"/>
        </w:rPr>
        <w:t xml:space="preserve"> </w:t>
      </w:r>
      <w:r w:rsidR="00CC2424" w:rsidRPr="00F4332C">
        <w:rPr>
          <w:rFonts w:ascii="Arial" w:hAnsi="Arial" w:cs="Arial"/>
          <w:sz w:val="20"/>
          <w:szCs w:val="20"/>
          <w:lang w:val="en-US"/>
        </w:rPr>
        <w:t>The visitor shall submit f</w:t>
      </w:r>
      <w:r w:rsidR="0093172E" w:rsidRPr="00F4332C">
        <w:rPr>
          <w:rFonts w:ascii="Arial" w:hAnsi="Arial" w:cs="Arial"/>
          <w:sz w:val="20"/>
          <w:szCs w:val="20"/>
          <w:lang w:val="en-US"/>
        </w:rPr>
        <w:t xml:space="preserve">ull details </w:t>
      </w:r>
      <w:r w:rsidR="00CC2424" w:rsidRPr="00F4332C">
        <w:rPr>
          <w:rFonts w:ascii="Arial" w:hAnsi="Arial" w:cs="Arial"/>
          <w:sz w:val="20"/>
          <w:szCs w:val="20"/>
          <w:lang w:val="en-US"/>
        </w:rPr>
        <w:t xml:space="preserve">in writing </w:t>
      </w:r>
      <w:r w:rsidR="0093172E" w:rsidRPr="00F4332C">
        <w:rPr>
          <w:rFonts w:ascii="Arial" w:hAnsi="Arial" w:cs="Arial"/>
          <w:sz w:val="20"/>
          <w:szCs w:val="20"/>
          <w:lang w:val="en-US"/>
        </w:rPr>
        <w:t xml:space="preserve">of any </w:t>
      </w:r>
      <w:r w:rsidR="00CC2424" w:rsidRPr="00F4332C">
        <w:rPr>
          <w:rFonts w:ascii="Arial" w:hAnsi="Arial" w:cs="Arial"/>
          <w:sz w:val="20"/>
          <w:szCs w:val="20"/>
          <w:lang w:val="en-US"/>
        </w:rPr>
        <w:t>proposed filming</w:t>
      </w:r>
      <w:r w:rsidR="0093172E" w:rsidRPr="00F4332C">
        <w:rPr>
          <w:rFonts w:ascii="Arial" w:hAnsi="Arial" w:cs="Arial"/>
          <w:sz w:val="20"/>
          <w:szCs w:val="20"/>
          <w:lang w:val="en-US"/>
        </w:rPr>
        <w:t xml:space="preserve"> or recording</w:t>
      </w:r>
      <w:r w:rsidR="00CC2424" w:rsidRPr="00F4332C">
        <w:rPr>
          <w:rFonts w:ascii="Arial" w:hAnsi="Arial" w:cs="Arial"/>
          <w:sz w:val="20"/>
          <w:szCs w:val="20"/>
          <w:lang w:val="en-US"/>
        </w:rPr>
        <w:t xml:space="preserve"> at the Event, </w:t>
      </w:r>
      <w:r w:rsidR="0093172E" w:rsidRPr="00F4332C">
        <w:rPr>
          <w:rFonts w:ascii="Arial" w:hAnsi="Arial" w:cs="Arial"/>
          <w:sz w:val="20"/>
          <w:szCs w:val="20"/>
          <w:lang w:val="en-US"/>
        </w:rPr>
        <w:t xml:space="preserve">for television, radio, streaming or </w:t>
      </w:r>
      <w:r w:rsidR="001B49E0">
        <w:rPr>
          <w:rFonts w:ascii="Arial" w:hAnsi="Arial" w:cs="Arial"/>
          <w:sz w:val="20"/>
          <w:szCs w:val="20"/>
          <w:lang w:val="en-US"/>
        </w:rPr>
        <w:t xml:space="preserve">any </w:t>
      </w:r>
      <w:r w:rsidR="0093172E" w:rsidRPr="00F4332C">
        <w:rPr>
          <w:rFonts w:ascii="Arial" w:hAnsi="Arial" w:cs="Arial"/>
          <w:sz w:val="20"/>
          <w:szCs w:val="20"/>
          <w:lang w:val="en-US"/>
        </w:rPr>
        <w:t>other purpose</w:t>
      </w:r>
      <w:r w:rsidR="00CC2424" w:rsidRPr="00F4332C">
        <w:rPr>
          <w:rFonts w:ascii="Arial" w:hAnsi="Arial" w:cs="Arial"/>
          <w:sz w:val="20"/>
          <w:szCs w:val="20"/>
          <w:lang w:val="en-US"/>
        </w:rPr>
        <w:t>,</w:t>
      </w:r>
      <w:r w:rsidR="0093172E" w:rsidRPr="00F4332C">
        <w:rPr>
          <w:rFonts w:ascii="Arial" w:hAnsi="Arial" w:cs="Arial"/>
          <w:sz w:val="20"/>
          <w:szCs w:val="20"/>
          <w:lang w:val="en-US"/>
        </w:rPr>
        <w:t xml:space="preserve"> no later than 2 weeks prior </w:t>
      </w:r>
      <w:r w:rsidR="00E303E2" w:rsidRPr="00F4332C">
        <w:rPr>
          <w:rFonts w:ascii="Arial" w:hAnsi="Arial" w:cs="Arial"/>
          <w:sz w:val="20"/>
          <w:szCs w:val="20"/>
          <w:lang w:val="en-US"/>
        </w:rPr>
        <w:t xml:space="preserve">to </w:t>
      </w:r>
      <w:r w:rsidR="0093172E" w:rsidRPr="00F4332C">
        <w:rPr>
          <w:rFonts w:ascii="Arial" w:hAnsi="Arial" w:cs="Arial"/>
          <w:sz w:val="20"/>
          <w:szCs w:val="20"/>
          <w:lang w:val="en-US"/>
        </w:rPr>
        <w:t>the Event.</w:t>
      </w:r>
      <w:r w:rsidRPr="00F4332C">
        <w:rPr>
          <w:rFonts w:ascii="Arial" w:hAnsi="Arial" w:cs="Arial"/>
          <w:sz w:val="20"/>
          <w:szCs w:val="20"/>
          <w:lang w:val="en-US"/>
        </w:rPr>
        <w:t xml:space="preserve"> </w:t>
      </w:r>
    </w:p>
    <w:p w14:paraId="54C00F0A" w14:textId="59119B81" w:rsidR="006E05AE" w:rsidRPr="00C62DAB" w:rsidRDefault="006E05AE" w:rsidP="006E05AE">
      <w:pPr>
        <w:pStyle w:val="NurText"/>
        <w:spacing w:after="240" w:line="300" w:lineRule="auto"/>
        <w:jc w:val="both"/>
        <w:rPr>
          <w:rFonts w:ascii="Arial" w:hAnsi="Arial" w:cs="Arial"/>
          <w:b/>
          <w:sz w:val="20"/>
          <w:szCs w:val="20"/>
        </w:rPr>
      </w:pPr>
      <w:r w:rsidRPr="00C62DAB">
        <w:rPr>
          <w:rFonts w:ascii="Arial" w:hAnsi="Arial" w:cs="Arial"/>
          <w:b/>
          <w:sz w:val="20"/>
          <w:szCs w:val="20"/>
        </w:rPr>
        <w:t>Event Features</w:t>
      </w:r>
    </w:p>
    <w:p w14:paraId="2FEC71DA" w14:textId="77777777" w:rsidR="00C62DAB" w:rsidRPr="00F4332C" w:rsidRDefault="00CA21E4" w:rsidP="00CA21E4">
      <w:pPr>
        <w:pStyle w:val="NurText"/>
        <w:numPr>
          <w:ilvl w:val="0"/>
          <w:numId w:val="9"/>
        </w:numPr>
        <w:spacing w:after="240" w:line="300" w:lineRule="auto"/>
        <w:jc w:val="both"/>
        <w:rPr>
          <w:rFonts w:ascii="Arial" w:hAnsi="Arial" w:cs="Arial"/>
          <w:sz w:val="20"/>
          <w:szCs w:val="20"/>
          <w:lang w:val="en-US"/>
        </w:rPr>
      </w:pPr>
      <w:r w:rsidRPr="00F4332C">
        <w:rPr>
          <w:rFonts w:ascii="Arial" w:hAnsi="Arial" w:cs="Arial"/>
          <w:sz w:val="20"/>
          <w:szCs w:val="20"/>
          <w:lang w:val="en-US"/>
        </w:rPr>
        <w:t xml:space="preserve">The Event’s operating hours, schedules, floor plans, exhibitors, vendors, guests, and speakers are subject to change or cancellation without notice to </w:t>
      </w:r>
      <w:r w:rsidR="006E05AE" w:rsidRPr="00F4332C">
        <w:rPr>
          <w:rFonts w:ascii="Arial" w:hAnsi="Arial" w:cs="Arial"/>
          <w:sz w:val="20"/>
          <w:szCs w:val="20"/>
          <w:lang w:val="en-US"/>
        </w:rPr>
        <w:t>attendees</w:t>
      </w:r>
      <w:r w:rsidRPr="00F4332C">
        <w:rPr>
          <w:rFonts w:ascii="Arial" w:hAnsi="Arial" w:cs="Arial"/>
          <w:sz w:val="20"/>
          <w:szCs w:val="20"/>
          <w:lang w:val="en-US"/>
        </w:rPr>
        <w:t xml:space="preserve">. </w:t>
      </w:r>
    </w:p>
    <w:p w14:paraId="0F4F52D1" w14:textId="7DB3C881" w:rsidR="00CA21E4" w:rsidRPr="00F4332C" w:rsidRDefault="00C62DAB" w:rsidP="00CA21E4">
      <w:pPr>
        <w:pStyle w:val="NurText"/>
        <w:numPr>
          <w:ilvl w:val="0"/>
          <w:numId w:val="9"/>
        </w:numPr>
        <w:spacing w:after="240" w:line="300" w:lineRule="auto"/>
        <w:jc w:val="both"/>
        <w:rPr>
          <w:rFonts w:ascii="Arial" w:hAnsi="Arial" w:cs="Arial"/>
          <w:sz w:val="20"/>
          <w:szCs w:val="20"/>
          <w:lang w:val="en-US"/>
        </w:rPr>
      </w:pPr>
      <w:r w:rsidRPr="00F4332C">
        <w:rPr>
          <w:rFonts w:ascii="Arial" w:hAnsi="Arial" w:cs="Arial"/>
          <w:sz w:val="20"/>
          <w:szCs w:val="20"/>
          <w:lang w:val="en-US"/>
        </w:rPr>
        <w:t>The following are</w:t>
      </w:r>
      <w:r w:rsidR="00CA21E4" w:rsidRPr="00F4332C">
        <w:rPr>
          <w:rFonts w:ascii="Arial" w:hAnsi="Arial" w:cs="Arial"/>
          <w:sz w:val="20"/>
          <w:szCs w:val="20"/>
          <w:lang w:val="en-US"/>
        </w:rPr>
        <w:t xml:space="preserve"> subject to availability and access is not guaranteed for all </w:t>
      </w:r>
      <w:r w:rsidR="006E05AE" w:rsidRPr="00F4332C">
        <w:rPr>
          <w:rFonts w:ascii="Arial" w:hAnsi="Arial" w:cs="Arial"/>
          <w:sz w:val="20"/>
          <w:szCs w:val="20"/>
          <w:lang w:val="en-US"/>
        </w:rPr>
        <w:t>attendees</w:t>
      </w:r>
      <w:r w:rsidRPr="00F4332C">
        <w:rPr>
          <w:rFonts w:ascii="Arial" w:hAnsi="Arial" w:cs="Arial"/>
          <w:sz w:val="20"/>
          <w:szCs w:val="20"/>
          <w:lang w:val="en-US"/>
        </w:rPr>
        <w:t xml:space="preserve">: </w:t>
      </w:r>
      <w:r w:rsidR="00CA21E4" w:rsidRPr="00F4332C">
        <w:rPr>
          <w:rFonts w:ascii="Arial" w:hAnsi="Arial" w:cs="Arial"/>
          <w:sz w:val="20"/>
          <w:szCs w:val="20"/>
          <w:lang w:val="en-US"/>
        </w:rPr>
        <w:t xml:space="preserve">panels, special events, education sessions, classes, autographing sessions, photo ops, performances, screenings, webinars, networking events </w:t>
      </w:r>
      <w:r w:rsidRPr="00F4332C">
        <w:rPr>
          <w:rFonts w:ascii="Arial" w:hAnsi="Arial" w:cs="Arial"/>
          <w:sz w:val="20"/>
          <w:szCs w:val="20"/>
          <w:lang w:val="en-US"/>
        </w:rPr>
        <w:t>and</w:t>
      </w:r>
      <w:r w:rsidR="00CA21E4" w:rsidRPr="00F4332C">
        <w:rPr>
          <w:rFonts w:ascii="Arial" w:hAnsi="Arial" w:cs="Arial"/>
          <w:sz w:val="20"/>
          <w:szCs w:val="20"/>
          <w:lang w:val="en-US"/>
        </w:rPr>
        <w:t xml:space="preserve"> other activities </w:t>
      </w:r>
      <w:r w:rsidR="001B49E0">
        <w:rPr>
          <w:rFonts w:ascii="Arial" w:hAnsi="Arial" w:cs="Arial"/>
          <w:sz w:val="20"/>
          <w:szCs w:val="20"/>
          <w:lang w:val="en-US"/>
        </w:rPr>
        <w:t>arrange</w:t>
      </w:r>
      <w:r w:rsidR="00CA21E4" w:rsidRPr="00F4332C">
        <w:rPr>
          <w:rFonts w:ascii="Arial" w:hAnsi="Arial" w:cs="Arial"/>
          <w:sz w:val="20"/>
          <w:szCs w:val="20"/>
          <w:lang w:val="en-US"/>
        </w:rPr>
        <w:t xml:space="preserve">d by </w:t>
      </w:r>
      <w:r w:rsidR="006E05AE" w:rsidRPr="00F4332C">
        <w:rPr>
          <w:rFonts w:ascii="Arial" w:hAnsi="Arial" w:cs="Arial"/>
          <w:sz w:val="20"/>
          <w:szCs w:val="20"/>
          <w:lang w:val="en-US"/>
        </w:rPr>
        <w:t xml:space="preserve">the </w:t>
      </w:r>
      <w:proofErr w:type="spellStart"/>
      <w:r w:rsidR="006E05AE" w:rsidRPr="00F4332C">
        <w:rPr>
          <w:rFonts w:ascii="Arial" w:hAnsi="Arial" w:cs="Arial"/>
          <w:sz w:val="20"/>
          <w:szCs w:val="20"/>
          <w:lang w:val="en-US"/>
        </w:rPr>
        <w:t>Organiser</w:t>
      </w:r>
      <w:proofErr w:type="spellEnd"/>
      <w:r w:rsidR="00CA21E4" w:rsidRPr="00F4332C">
        <w:rPr>
          <w:rFonts w:ascii="Arial" w:hAnsi="Arial" w:cs="Arial"/>
          <w:sz w:val="20"/>
          <w:szCs w:val="20"/>
          <w:lang w:val="en-US"/>
        </w:rPr>
        <w:t xml:space="preserve"> (whether in-person or virtually) as part of the Event</w:t>
      </w:r>
      <w:r w:rsidRPr="00F4332C">
        <w:rPr>
          <w:rFonts w:ascii="Arial" w:hAnsi="Arial" w:cs="Arial"/>
          <w:sz w:val="20"/>
          <w:szCs w:val="20"/>
          <w:lang w:val="en-US"/>
        </w:rPr>
        <w:t xml:space="preserve"> (the “</w:t>
      </w:r>
      <w:r w:rsidRPr="00F4332C">
        <w:rPr>
          <w:rFonts w:ascii="Arial" w:hAnsi="Arial" w:cs="Arial"/>
          <w:b/>
          <w:bCs/>
          <w:sz w:val="20"/>
          <w:szCs w:val="20"/>
          <w:lang w:val="en-US"/>
        </w:rPr>
        <w:t>Event Features</w:t>
      </w:r>
      <w:r w:rsidRPr="00F4332C">
        <w:rPr>
          <w:rFonts w:ascii="Arial" w:hAnsi="Arial" w:cs="Arial"/>
          <w:sz w:val="20"/>
          <w:szCs w:val="20"/>
          <w:lang w:val="en-US"/>
        </w:rPr>
        <w:t>”)</w:t>
      </w:r>
      <w:r w:rsidR="00CA21E4" w:rsidRPr="00F4332C">
        <w:rPr>
          <w:rFonts w:ascii="Arial" w:hAnsi="Arial" w:cs="Arial"/>
          <w:sz w:val="20"/>
          <w:szCs w:val="20"/>
          <w:lang w:val="en-US"/>
        </w:rPr>
        <w:t>.</w:t>
      </w:r>
    </w:p>
    <w:p w14:paraId="43B26AB9" w14:textId="751FF92B" w:rsidR="00CA21E4" w:rsidRPr="00F4332C" w:rsidRDefault="00CA21E4" w:rsidP="00CA21E4">
      <w:pPr>
        <w:pStyle w:val="NurText"/>
        <w:numPr>
          <w:ilvl w:val="0"/>
          <w:numId w:val="9"/>
        </w:numPr>
        <w:spacing w:after="240" w:line="300" w:lineRule="auto"/>
        <w:jc w:val="both"/>
        <w:rPr>
          <w:rFonts w:ascii="Arial" w:hAnsi="Arial" w:cs="Arial"/>
          <w:sz w:val="20"/>
          <w:szCs w:val="20"/>
          <w:lang w:val="en-US"/>
        </w:rPr>
      </w:pPr>
      <w:r w:rsidRPr="00F4332C">
        <w:rPr>
          <w:rFonts w:ascii="Arial" w:hAnsi="Arial" w:cs="Arial"/>
          <w:sz w:val="20"/>
          <w:szCs w:val="20"/>
          <w:lang w:val="en-US"/>
        </w:rPr>
        <w:t xml:space="preserve">Access to certain Event Features may require an additional separately priced fee and/or will only be available to designated </w:t>
      </w:r>
      <w:r w:rsidR="006E05AE" w:rsidRPr="00F4332C">
        <w:rPr>
          <w:rFonts w:ascii="Arial" w:hAnsi="Arial" w:cs="Arial"/>
          <w:sz w:val="20"/>
          <w:szCs w:val="20"/>
          <w:lang w:val="en-US"/>
        </w:rPr>
        <w:t xml:space="preserve">attendees as determined by the </w:t>
      </w:r>
      <w:proofErr w:type="spellStart"/>
      <w:r w:rsidR="006E05AE" w:rsidRPr="00F4332C">
        <w:rPr>
          <w:rFonts w:ascii="Arial" w:hAnsi="Arial" w:cs="Arial"/>
          <w:sz w:val="20"/>
          <w:szCs w:val="20"/>
          <w:lang w:val="en-US"/>
        </w:rPr>
        <w:t>Organiser</w:t>
      </w:r>
      <w:proofErr w:type="spellEnd"/>
      <w:r w:rsidRPr="00F4332C">
        <w:rPr>
          <w:rFonts w:ascii="Arial" w:hAnsi="Arial" w:cs="Arial"/>
          <w:sz w:val="20"/>
          <w:szCs w:val="20"/>
          <w:lang w:val="en-US"/>
        </w:rPr>
        <w:t xml:space="preserve">. To the extent an Event Feature occurs at a specific time and for a specific set of </w:t>
      </w:r>
      <w:r w:rsidR="006E05AE" w:rsidRPr="00F4332C">
        <w:rPr>
          <w:rFonts w:ascii="Arial" w:hAnsi="Arial" w:cs="Arial"/>
          <w:sz w:val="20"/>
          <w:szCs w:val="20"/>
          <w:lang w:val="en-US"/>
        </w:rPr>
        <w:t>attendees</w:t>
      </w:r>
      <w:r w:rsidRPr="00F4332C">
        <w:rPr>
          <w:rFonts w:ascii="Arial" w:hAnsi="Arial" w:cs="Arial"/>
          <w:sz w:val="20"/>
          <w:szCs w:val="20"/>
          <w:lang w:val="en-US"/>
        </w:rPr>
        <w:t xml:space="preserve">, each </w:t>
      </w:r>
      <w:proofErr w:type="spellStart"/>
      <w:r w:rsidRPr="00F4332C">
        <w:rPr>
          <w:rFonts w:ascii="Arial" w:hAnsi="Arial" w:cs="Arial"/>
          <w:sz w:val="20"/>
          <w:szCs w:val="20"/>
          <w:lang w:val="en-US"/>
        </w:rPr>
        <w:t>authori</w:t>
      </w:r>
      <w:r w:rsidR="006E05AE" w:rsidRPr="00F4332C">
        <w:rPr>
          <w:rFonts w:ascii="Arial" w:hAnsi="Arial" w:cs="Arial"/>
          <w:sz w:val="20"/>
          <w:szCs w:val="20"/>
          <w:lang w:val="en-US"/>
        </w:rPr>
        <w:t>s</w:t>
      </w:r>
      <w:r w:rsidRPr="00F4332C">
        <w:rPr>
          <w:rFonts w:ascii="Arial" w:hAnsi="Arial" w:cs="Arial"/>
          <w:sz w:val="20"/>
          <w:szCs w:val="20"/>
          <w:lang w:val="en-US"/>
        </w:rPr>
        <w:t>ed</w:t>
      </w:r>
      <w:proofErr w:type="spellEnd"/>
      <w:r w:rsidRPr="00F4332C">
        <w:rPr>
          <w:rFonts w:ascii="Arial" w:hAnsi="Arial" w:cs="Arial"/>
          <w:sz w:val="20"/>
          <w:szCs w:val="20"/>
          <w:lang w:val="en-US"/>
        </w:rPr>
        <w:t xml:space="preserve"> participant will only be permitted access to such Event Feature during the specific time determined by </w:t>
      </w:r>
      <w:r w:rsidR="006E05AE" w:rsidRPr="00F4332C">
        <w:rPr>
          <w:rFonts w:ascii="Arial" w:hAnsi="Arial" w:cs="Arial"/>
          <w:sz w:val="20"/>
          <w:szCs w:val="20"/>
          <w:lang w:val="en-US"/>
        </w:rPr>
        <w:t xml:space="preserve">the </w:t>
      </w:r>
      <w:proofErr w:type="spellStart"/>
      <w:r w:rsidR="006E05AE" w:rsidRPr="00F4332C">
        <w:rPr>
          <w:rFonts w:ascii="Arial" w:hAnsi="Arial" w:cs="Arial"/>
          <w:sz w:val="20"/>
          <w:szCs w:val="20"/>
          <w:lang w:val="en-US"/>
        </w:rPr>
        <w:t>Organiser</w:t>
      </w:r>
      <w:proofErr w:type="spellEnd"/>
      <w:r w:rsidRPr="00F4332C">
        <w:rPr>
          <w:rFonts w:ascii="Arial" w:hAnsi="Arial" w:cs="Arial"/>
          <w:sz w:val="20"/>
          <w:szCs w:val="20"/>
          <w:lang w:val="en-US"/>
        </w:rPr>
        <w:t xml:space="preserve">. </w:t>
      </w:r>
      <w:r w:rsidR="006E05AE" w:rsidRPr="00F4332C">
        <w:rPr>
          <w:rFonts w:ascii="Arial" w:hAnsi="Arial" w:cs="Arial"/>
          <w:sz w:val="20"/>
          <w:szCs w:val="20"/>
          <w:lang w:val="en-US"/>
        </w:rPr>
        <w:t xml:space="preserve">The </w:t>
      </w:r>
      <w:proofErr w:type="spellStart"/>
      <w:r w:rsidR="00106BB1" w:rsidRPr="00F4332C">
        <w:rPr>
          <w:rFonts w:ascii="Arial" w:hAnsi="Arial" w:cs="Arial"/>
          <w:sz w:val="20"/>
          <w:szCs w:val="20"/>
          <w:lang w:val="en-US"/>
        </w:rPr>
        <w:t>O</w:t>
      </w:r>
      <w:r w:rsidR="006E05AE" w:rsidRPr="00F4332C">
        <w:rPr>
          <w:rFonts w:ascii="Arial" w:hAnsi="Arial" w:cs="Arial"/>
          <w:sz w:val="20"/>
          <w:szCs w:val="20"/>
          <w:lang w:val="en-US"/>
        </w:rPr>
        <w:t>rganiser</w:t>
      </w:r>
      <w:proofErr w:type="spellEnd"/>
      <w:r w:rsidR="006E05AE" w:rsidRPr="00F4332C">
        <w:rPr>
          <w:rFonts w:ascii="Arial" w:hAnsi="Arial" w:cs="Arial"/>
          <w:sz w:val="20"/>
          <w:szCs w:val="20"/>
          <w:lang w:val="en-US"/>
        </w:rPr>
        <w:t xml:space="preserve"> </w:t>
      </w:r>
      <w:r w:rsidRPr="00F4332C">
        <w:rPr>
          <w:rFonts w:ascii="Arial" w:hAnsi="Arial" w:cs="Arial"/>
          <w:sz w:val="20"/>
          <w:szCs w:val="20"/>
          <w:lang w:val="en-US"/>
        </w:rPr>
        <w:t xml:space="preserve">reserves all rights to deny entry, ban or remove any </w:t>
      </w:r>
      <w:proofErr w:type="spellStart"/>
      <w:r w:rsidRPr="00F4332C">
        <w:rPr>
          <w:rFonts w:ascii="Arial" w:hAnsi="Arial" w:cs="Arial"/>
          <w:sz w:val="20"/>
          <w:szCs w:val="20"/>
          <w:lang w:val="en-US"/>
        </w:rPr>
        <w:t>unauthori</w:t>
      </w:r>
      <w:r w:rsidR="00C62DAB" w:rsidRPr="00F4332C">
        <w:rPr>
          <w:rFonts w:ascii="Arial" w:hAnsi="Arial" w:cs="Arial"/>
          <w:sz w:val="20"/>
          <w:szCs w:val="20"/>
          <w:lang w:val="en-US"/>
        </w:rPr>
        <w:t>s</w:t>
      </w:r>
      <w:r w:rsidRPr="00F4332C">
        <w:rPr>
          <w:rFonts w:ascii="Arial" w:hAnsi="Arial" w:cs="Arial"/>
          <w:sz w:val="20"/>
          <w:szCs w:val="20"/>
          <w:lang w:val="en-US"/>
        </w:rPr>
        <w:t>ed</w:t>
      </w:r>
      <w:proofErr w:type="spellEnd"/>
      <w:r w:rsidRPr="00F4332C">
        <w:rPr>
          <w:rFonts w:ascii="Arial" w:hAnsi="Arial" w:cs="Arial"/>
          <w:sz w:val="20"/>
          <w:szCs w:val="20"/>
          <w:lang w:val="en-US"/>
        </w:rPr>
        <w:t xml:space="preserve"> </w:t>
      </w:r>
      <w:r w:rsidR="006E05AE" w:rsidRPr="00F4332C">
        <w:rPr>
          <w:rFonts w:ascii="Arial" w:hAnsi="Arial" w:cs="Arial"/>
          <w:sz w:val="20"/>
          <w:szCs w:val="20"/>
          <w:lang w:val="en-US"/>
        </w:rPr>
        <w:t>attendees</w:t>
      </w:r>
      <w:r w:rsidRPr="00F4332C">
        <w:rPr>
          <w:rFonts w:ascii="Arial" w:hAnsi="Arial" w:cs="Arial"/>
          <w:sz w:val="20"/>
          <w:szCs w:val="20"/>
          <w:lang w:val="en-US"/>
        </w:rPr>
        <w:t xml:space="preserve"> from any such Event Feature.</w:t>
      </w:r>
    </w:p>
    <w:p w14:paraId="6B6F3966" w14:textId="08BAA0FD" w:rsidR="00CA21E4" w:rsidRPr="00F4332C" w:rsidRDefault="006E05AE" w:rsidP="00CA21E4">
      <w:pPr>
        <w:pStyle w:val="NurText"/>
        <w:numPr>
          <w:ilvl w:val="0"/>
          <w:numId w:val="9"/>
        </w:numPr>
        <w:spacing w:after="240" w:line="300" w:lineRule="auto"/>
        <w:jc w:val="both"/>
        <w:rPr>
          <w:rFonts w:ascii="Arial" w:hAnsi="Arial" w:cs="Arial"/>
          <w:sz w:val="20"/>
          <w:szCs w:val="20"/>
          <w:lang w:val="en-US"/>
        </w:rPr>
      </w:pPr>
      <w:r w:rsidRPr="00F4332C">
        <w:rPr>
          <w:rFonts w:ascii="Arial" w:hAnsi="Arial" w:cs="Arial"/>
          <w:sz w:val="20"/>
          <w:szCs w:val="20"/>
          <w:lang w:val="en-US"/>
        </w:rPr>
        <w:lastRenderedPageBreak/>
        <w:t>The attendee</w:t>
      </w:r>
      <w:r w:rsidR="00CA21E4" w:rsidRPr="00F4332C">
        <w:rPr>
          <w:rFonts w:ascii="Arial" w:hAnsi="Arial" w:cs="Arial"/>
          <w:sz w:val="20"/>
          <w:szCs w:val="20"/>
          <w:lang w:val="en-US"/>
        </w:rPr>
        <w:t xml:space="preserve"> is solely responsible for </w:t>
      </w:r>
      <w:r w:rsidRPr="00F4332C">
        <w:rPr>
          <w:rFonts w:ascii="Arial" w:hAnsi="Arial" w:cs="Arial"/>
          <w:sz w:val="20"/>
          <w:szCs w:val="20"/>
          <w:lang w:val="en-US"/>
        </w:rPr>
        <w:t>attending</w:t>
      </w:r>
      <w:r w:rsidR="00CA21E4" w:rsidRPr="00F4332C">
        <w:rPr>
          <w:rFonts w:ascii="Arial" w:hAnsi="Arial" w:cs="Arial"/>
          <w:sz w:val="20"/>
          <w:szCs w:val="20"/>
          <w:lang w:val="en-US"/>
        </w:rPr>
        <w:t xml:space="preserve"> the Event in a timely manner and for observing any specific times or time limits. In the event </w:t>
      </w:r>
      <w:r w:rsidR="00C62DAB" w:rsidRPr="00F4332C">
        <w:rPr>
          <w:rFonts w:ascii="Arial" w:hAnsi="Arial" w:cs="Arial"/>
          <w:sz w:val="20"/>
          <w:szCs w:val="20"/>
          <w:lang w:val="en-US"/>
        </w:rPr>
        <w:t xml:space="preserve">any </w:t>
      </w:r>
      <w:r w:rsidRPr="00F4332C">
        <w:rPr>
          <w:rFonts w:ascii="Arial" w:hAnsi="Arial" w:cs="Arial"/>
          <w:sz w:val="20"/>
          <w:szCs w:val="20"/>
          <w:lang w:val="en-US"/>
        </w:rPr>
        <w:t xml:space="preserve">attendee </w:t>
      </w:r>
      <w:r w:rsidR="00CA21E4" w:rsidRPr="00F4332C">
        <w:rPr>
          <w:rFonts w:ascii="Arial" w:hAnsi="Arial" w:cs="Arial"/>
          <w:sz w:val="20"/>
          <w:szCs w:val="20"/>
          <w:lang w:val="en-US"/>
        </w:rPr>
        <w:t>fail</w:t>
      </w:r>
      <w:r w:rsidR="00C62DAB" w:rsidRPr="00F4332C">
        <w:rPr>
          <w:rFonts w:ascii="Arial" w:hAnsi="Arial" w:cs="Arial"/>
          <w:sz w:val="20"/>
          <w:szCs w:val="20"/>
          <w:lang w:val="en-US"/>
        </w:rPr>
        <w:t>s</w:t>
      </w:r>
      <w:r w:rsidR="00CA21E4" w:rsidRPr="00F4332C">
        <w:rPr>
          <w:rFonts w:ascii="Arial" w:hAnsi="Arial" w:cs="Arial"/>
          <w:sz w:val="20"/>
          <w:szCs w:val="20"/>
          <w:lang w:val="en-US"/>
        </w:rPr>
        <w:t xml:space="preserve"> to </w:t>
      </w:r>
      <w:r w:rsidRPr="00F4332C">
        <w:rPr>
          <w:rFonts w:ascii="Arial" w:hAnsi="Arial" w:cs="Arial"/>
          <w:sz w:val="20"/>
          <w:szCs w:val="20"/>
          <w:lang w:val="en-US"/>
        </w:rPr>
        <w:t>attend</w:t>
      </w:r>
      <w:r w:rsidR="00CA21E4" w:rsidRPr="00F4332C">
        <w:rPr>
          <w:rFonts w:ascii="Arial" w:hAnsi="Arial" w:cs="Arial"/>
          <w:sz w:val="20"/>
          <w:szCs w:val="20"/>
          <w:lang w:val="en-US"/>
        </w:rPr>
        <w:t xml:space="preserve"> any part of the Event at a specific time and </w:t>
      </w:r>
      <w:r w:rsidR="00C62DAB" w:rsidRPr="00F4332C">
        <w:rPr>
          <w:rFonts w:ascii="Arial" w:hAnsi="Arial" w:cs="Arial"/>
          <w:sz w:val="20"/>
          <w:szCs w:val="20"/>
          <w:lang w:val="en-US"/>
        </w:rPr>
        <w:t xml:space="preserve">the </w:t>
      </w:r>
      <w:r w:rsidRPr="00F4332C">
        <w:rPr>
          <w:rFonts w:ascii="Arial" w:hAnsi="Arial" w:cs="Arial"/>
          <w:sz w:val="20"/>
          <w:szCs w:val="20"/>
          <w:lang w:val="en-US"/>
        </w:rPr>
        <w:t>attendee</w:t>
      </w:r>
      <w:r w:rsidR="00CA21E4" w:rsidRPr="00F4332C">
        <w:rPr>
          <w:rFonts w:ascii="Arial" w:hAnsi="Arial" w:cs="Arial"/>
          <w:sz w:val="20"/>
          <w:szCs w:val="20"/>
          <w:lang w:val="en-US"/>
        </w:rPr>
        <w:t xml:space="preserve"> is subsequently unable to </w:t>
      </w:r>
      <w:r w:rsidRPr="00F4332C">
        <w:rPr>
          <w:rFonts w:ascii="Arial" w:hAnsi="Arial" w:cs="Arial"/>
          <w:sz w:val="20"/>
          <w:szCs w:val="20"/>
          <w:lang w:val="en-US"/>
        </w:rPr>
        <w:t>attend</w:t>
      </w:r>
      <w:r w:rsidR="00CA21E4" w:rsidRPr="00F4332C">
        <w:rPr>
          <w:rFonts w:ascii="Arial" w:hAnsi="Arial" w:cs="Arial"/>
          <w:sz w:val="20"/>
          <w:szCs w:val="20"/>
          <w:lang w:val="en-US"/>
        </w:rPr>
        <w:t xml:space="preserve"> such part of the Event, </w:t>
      </w:r>
      <w:r w:rsidRPr="00F4332C">
        <w:rPr>
          <w:rFonts w:ascii="Arial" w:hAnsi="Arial" w:cs="Arial"/>
          <w:sz w:val="20"/>
          <w:szCs w:val="20"/>
          <w:lang w:val="en-US"/>
        </w:rPr>
        <w:t xml:space="preserve">the </w:t>
      </w:r>
      <w:proofErr w:type="spellStart"/>
      <w:r w:rsidRPr="00F4332C">
        <w:rPr>
          <w:rFonts w:ascii="Arial" w:hAnsi="Arial" w:cs="Arial"/>
          <w:sz w:val="20"/>
          <w:szCs w:val="20"/>
          <w:lang w:val="en-US"/>
        </w:rPr>
        <w:t>Organiser</w:t>
      </w:r>
      <w:proofErr w:type="spellEnd"/>
      <w:r w:rsidR="00CA21E4" w:rsidRPr="00F4332C">
        <w:rPr>
          <w:rFonts w:ascii="Arial" w:hAnsi="Arial" w:cs="Arial"/>
          <w:sz w:val="20"/>
          <w:szCs w:val="20"/>
          <w:lang w:val="en-US"/>
        </w:rPr>
        <w:t xml:space="preserve"> shall have no obligation to provide a full or partial refund. </w:t>
      </w:r>
      <w:r w:rsidRPr="00F4332C">
        <w:rPr>
          <w:rFonts w:ascii="Arial" w:hAnsi="Arial" w:cs="Arial"/>
          <w:sz w:val="20"/>
          <w:szCs w:val="20"/>
          <w:lang w:val="en-US"/>
        </w:rPr>
        <w:t xml:space="preserve">The </w:t>
      </w:r>
      <w:proofErr w:type="spellStart"/>
      <w:r w:rsidRPr="00F4332C">
        <w:rPr>
          <w:rFonts w:ascii="Arial" w:hAnsi="Arial" w:cs="Arial"/>
          <w:sz w:val="20"/>
          <w:szCs w:val="20"/>
          <w:lang w:val="en-US"/>
        </w:rPr>
        <w:t>Organiser</w:t>
      </w:r>
      <w:proofErr w:type="spellEnd"/>
      <w:r w:rsidR="00CA21E4" w:rsidRPr="00F4332C">
        <w:rPr>
          <w:rFonts w:ascii="Arial" w:hAnsi="Arial" w:cs="Arial"/>
          <w:sz w:val="20"/>
          <w:szCs w:val="20"/>
          <w:lang w:val="en-US"/>
        </w:rPr>
        <w:t xml:space="preserve"> is not responsible for delays and/or wait</w:t>
      </w:r>
      <w:r w:rsidR="00C62DAB" w:rsidRPr="00F4332C">
        <w:rPr>
          <w:rFonts w:ascii="Arial" w:hAnsi="Arial" w:cs="Arial"/>
          <w:sz w:val="20"/>
          <w:szCs w:val="20"/>
          <w:lang w:val="en-US"/>
        </w:rPr>
        <w:t>ing</w:t>
      </w:r>
      <w:r w:rsidR="00CA21E4" w:rsidRPr="00F4332C">
        <w:rPr>
          <w:rFonts w:ascii="Arial" w:hAnsi="Arial" w:cs="Arial"/>
          <w:sz w:val="20"/>
          <w:szCs w:val="20"/>
          <w:lang w:val="en-US"/>
        </w:rPr>
        <w:t xml:space="preserve"> times in connection with any Event Features or with the Event itself. </w:t>
      </w:r>
      <w:r w:rsidRPr="00F4332C">
        <w:rPr>
          <w:rFonts w:ascii="Arial" w:hAnsi="Arial" w:cs="Arial"/>
          <w:sz w:val="20"/>
          <w:szCs w:val="20"/>
          <w:lang w:val="en-US"/>
        </w:rPr>
        <w:t xml:space="preserve">The </w:t>
      </w:r>
      <w:proofErr w:type="spellStart"/>
      <w:r w:rsidRPr="00F4332C">
        <w:rPr>
          <w:rFonts w:ascii="Arial" w:hAnsi="Arial" w:cs="Arial"/>
          <w:sz w:val="20"/>
          <w:szCs w:val="20"/>
          <w:lang w:val="en-US"/>
        </w:rPr>
        <w:t>Organiser</w:t>
      </w:r>
      <w:proofErr w:type="spellEnd"/>
      <w:r w:rsidR="00CA21E4" w:rsidRPr="00F4332C">
        <w:rPr>
          <w:rFonts w:ascii="Arial" w:hAnsi="Arial" w:cs="Arial"/>
          <w:sz w:val="20"/>
          <w:szCs w:val="20"/>
          <w:lang w:val="en-US"/>
        </w:rPr>
        <w:t xml:space="preserve"> may reasonably change the time of an Event Feature in order to accommodate unexpected events, other Event Features being delayed, or ending earlier than expected or later than expected.</w:t>
      </w:r>
    </w:p>
    <w:p w14:paraId="5F4FBE63" w14:textId="77777777" w:rsidR="006E05AE" w:rsidRPr="00106BB1" w:rsidRDefault="006E05AE" w:rsidP="006E05AE">
      <w:pPr>
        <w:pStyle w:val="NurText"/>
        <w:spacing w:after="240" w:line="300" w:lineRule="auto"/>
        <w:jc w:val="both"/>
        <w:rPr>
          <w:rFonts w:ascii="Arial" w:hAnsi="Arial" w:cs="Arial"/>
          <w:b/>
          <w:sz w:val="20"/>
          <w:szCs w:val="20"/>
        </w:rPr>
      </w:pPr>
      <w:r w:rsidRPr="00106BB1">
        <w:rPr>
          <w:rFonts w:ascii="Arial" w:hAnsi="Arial" w:cs="Arial"/>
          <w:b/>
          <w:sz w:val="20"/>
          <w:szCs w:val="20"/>
        </w:rPr>
        <w:t>Cancellation Policy</w:t>
      </w:r>
    </w:p>
    <w:p w14:paraId="00ED285F" w14:textId="4EA78FB3" w:rsidR="006E05AE" w:rsidRPr="00F4332C" w:rsidRDefault="006E05AE" w:rsidP="00C722D0">
      <w:pPr>
        <w:pStyle w:val="NurText"/>
        <w:numPr>
          <w:ilvl w:val="0"/>
          <w:numId w:val="9"/>
        </w:numPr>
        <w:spacing w:after="240" w:line="300" w:lineRule="auto"/>
        <w:jc w:val="both"/>
        <w:rPr>
          <w:rFonts w:ascii="Arial" w:hAnsi="Arial" w:cs="Arial"/>
          <w:sz w:val="20"/>
          <w:szCs w:val="20"/>
          <w:lang w:val="en-US"/>
        </w:rPr>
      </w:pPr>
      <w:r w:rsidRPr="00F4332C">
        <w:rPr>
          <w:rFonts w:ascii="Arial" w:hAnsi="Arial" w:cs="Arial"/>
          <w:sz w:val="20"/>
          <w:szCs w:val="20"/>
          <w:lang w:val="en-US"/>
        </w:rPr>
        <w:t xml:space="preserve">The </w:t>
      </w:r>
      <w:proofErr w:type="spellStart"/>
      <w:r w:rsidRPr="00F4332C">
        <w:rPr>
          <w:rFonts w:ascii="Arial" w:hAnsi="Arial" w:cs="Arial"/>
          <w:sz w:val="20"/>
          <w:szCs w:val="20"/>
          <w:lang w:val="en-US"/>
        </w:rPr>
        <w:t>Organiser</w:t>
      </w:r>
      <w:proofErr w:type="spellEnd"/>
      <w:r w:rsidRPr="00F4332C">
        <w:rPr>
          <w:rFonts w:ascii="Arial" w:hAnsi="Arial" w:cs="Arial"/>
          <w:sz w:val="20"/>
          <w:szCs w:val="20"/>
          <w:lang w:val="en-US"/>
        </w:rPr>
        <w:t xml:space="preserve"> reserves the right to cancel or postpone the Event, or any part of the Event, on limited or no notice in the </w:t>
      </w:r>
      <w:proofErr w:type="spellStart"/>
      <w:r w:rsidRPr="00F4332C">
        <w:rPr>
          <w:rFonts w:ascii="Arial" w:hAnsi="Arial" w:cs="Arial"/>
          <w:sz w:val="20"/>
          <w:szCs w:val="20"/>
          <w:lang w:val="en-US"/>
        </w:rPr>
        <w:t>Organiser’s</w:t>
      </w:r>
      <w:proofErr w:type="spellEnd"/>
      <w:r w:rsidRPr="00F4332C">
        <w:rPr>
          <w:rFonts w:ascii="Arial" w:hAnsi="Arial" w:cs="Arial"/>
          <w:sz w:val="20"/>
          <w:szCs w:val="20"/>
          <w:lang w:val="en-US"/>
        </w:rPr>
        <w:t xml:space="preserve"> sole discretion. In the event of a cancellation or postponement of the Event, the </w:t>
      </w:r>
      <w:proofErr w:type="spellStart"/>
      <w:r w:rsidRPr="00F4332C">
        <w:rPr>
          <w:rFonts w:ascii="Arial" w:hAnsi="Arial" w:cs="Arial"/>
          <w:sz w:val="20"/>
          <w:szCs w:val="20"/>
          <w:lang w:val="en-US"/>
        </w:rPr>
        <w:t>Organiser</w:t>
      </w:r>
      <w:proofErr w:type="spellEnd"/>
      <w:r w:rsidRPr="00F4332C">
        <w:rPr>
          <w:rFonts w:ascii="Arial" w:hAnsi="Arial" w:cs="Arial"/>
          <w:sz w:val="20"/>
          <w:szCs w:val="20"/>
          <w:lang w:val="en-US"/>
        </w:rPr>
        <w:t xml:space="preserve"> shall not be responsible or liable</w:t>
      </w:r>
      <w:r w:rsidR="00C722D0" w:rsidRPr="00F4332C">
        <w:rPr>
          <w:rFonts w:ascii="Arial" w:hAnsi="Arial" w:cs="Arial"/>
          <w:sz w:val="20"/>
          <w:szCs w:val="20"/>
          <w:lang w:val="en-US"/>
        </w:rPr>
        <w:t xml:space="preserve"> to visitors </w:t>
      </w:r>
      <w:r w:rsidRPr="00F4332C">
        <w:rPr>
          <w:rFonts w:ascii="Arial" w:hAnsi="Arial" w:cs="Arial"/>
          <w:sz w:val="20"/>
          <w:szCs w:val="20"/>
          <w:lang w:val="en-US"/>
        </w:rPr>
        <w:t>for any costs, damages, fees, expenses or other compensation associated with the Event.</w:t>
      </w:r>
    </w:p>
    <w:p w14:paraId="31DCE893" w14:textId="77777777" w:rsidR="00397F94" w:rsidRPr="00CD7BD2" w:rsidRDefault="00397F94" w:rsidP="007E70CA">
      <w:pPr>
        <w:pStyle w:val="NurText"/>
        <w:keepNext/>
        <w:keepLines/>
        <w:spacing w:after="240" w:line="300" w:lineRule="auto"/>
        <w:jc w:val="both"/>
        <w:rPr>
          <w:rFonts w:ascii="Arial" w:hAnsi="Arial" w:cs="Arial"/>
          <w:b/>
          <w:sz w:val="20"/>
          <w:szCs w:val="20"/>
        </w:rPr>
      </w:pPr>
      <w:r w:rsidRPr="00CD7BD2">
        <w:rPr>
          <w:rFonts w:ascii="Arial" w:hAnsi="Arial" w:cs="Arial"/>
          <w:b/>
          <w:sz w:val="20"/>
          <w:szCs w:val="20"/>
        </w:rPr>
        <w:t>Reservation of Rights</w:t>
      </w:r>
    </w:p>
    <w:p w14:paraId="48B45E05" w14:textId="4AFD354F" w:rsidR="00AA26F6" w:rsidRPr="00F4332C" w:rsidRDefault="001515FA" w:rsidP="00915EBA">
      <w:pPr>
        <w:pStyle w:val="NurText"/>
        <w:numPr>
          <w:ilvl w:val="0"/>
          <w:numId w:val="9"/>
        </w:numPr>
        <w:spacing w:after="240" w:line="300" w:lineRule="auto"/>
        <w:jc w:val="both"/>
        <w:rPr>
          <w:rFonts w:ascii="Arial" w:hAnsi="Arial" w:cs="Arial"/>
          <w:sz w:val="20"/>
          <w:szCs w:val="20"/>
          <w:lang w:val="en-US"/>
        </w:rPr>
      </w:pPr>
      <w:r w:rsidRPr="00F4332C">
        <w:rPr>
          <w:rFonts w:ascii="Arial" w:hAnsi="Arial" w:cs="Arial"/>
          <w:sz w:val="20"/>
          <w:szCs w:val="20"/>
          <w:lang w:val="en-US"/>
        </w:rPr>
        <w:t xml:space="preserve">The </w:t>
      </w:r>
      <w:proofErr w:type="spellStart"/>
      <w:r w:rsidRPr="00F4332C">
        <w:rPr>
          <w:rFonts w:ascii="Arial" w:hAnsi="Arial" w:cs="Arial"/>
          <w:sz w:val="20"/>
          <w:szCs w:val="20"/>
          <w:lang w:val="en-US"/>
        </w:rPr>
        <w:t>Organiser</w:t>
      </w:r>
      <w:proofErr w:type="spellEnd"/>
      <w:r w:rsidRPr="00F4332C">
        <w:rPr>
          <w:rFonts w:ascii="Arial" w:hAnsi="Arial" w:cs="Arial"/>
          <w:sz w:val="20"/>
          <w:szCs w:val="20"/>
          <w:lang w:val="en-US"/>
        </w:rPr>
        <w:t xml:space="preserve"> reserve</w:t>
      </w:r>
      <w:r w:rsidR="00C722D0" w:rsidRPr="00F4332C">
        <w:rPr>
          <w:rFonts w:ascii="Arial" w:hAnsi="Arial" w:cs="Arial"/>
          <w:sz w:val="20"/>
          <w:szCs w:val="20"/>
          <w:lang w:val="en-US"/>
        </w:rPr>
        <w:t>s</w:t>
      </w:r>
      <w:r w:rsidRPr="00F4332C">
        <w:rPr>
          <w:rFonts w:ascii="Arial" w:hAnsi="Arial" w:cs="Arial"/>
          <w:sz w:val="20"/>
          <w:szCs w:val="20"/>
          <w:lang w:val="en-US"/>
        </w:rPr>
        <w:t xml:space="preserve"> the right to exclude</w:t>
      </w:r>
      <w:r w:rsidR="00666790" w:rsidRPr="00F4332C">
        <w:rPr>
          <w:rFonts w:ascii="Arial" w:hAnsi="Arial" w:cs="Arial"/>
          <w:sz w:val="20"/>
          <w:szCs w:val="20"/>
          <w:lang w:val="en-US"/>
        </w:rPr>
        <w:t>, ban</w:t>
      </w:r>
      <w:r w:rsidRPr="00F4332C">
        <w:rPr>
          <w:rFonts w:ascii="Arial" w:hAnsi="Arial" w:cs="Arial"/>
          <w:sz w:val="20"/>
          <w:szCs w:val="20"/>
          <w:lang w:val="en-US"/>
        </w:rPr>
        <w:t xml:space="preserve"> or remove anyone</w:t>
      </w:r>
      <w:r w:rsidR="00CA21E4" w:rsidRPr="00F4332C">
        <w:rPr>
          <w:rFonts w:ascii="Arial" w:hAnsi="Arial" w:cs="Arial"/>
          <w:sz w:val="20"/>
          <w:szCs w:val="20"/>
          <w:lang w:val="en-US"/>
        </w:rPr>
        <w:t xml:space="preserve"> </w:t>
      </w:r>
      <w:r w:rsidR="00915EBA" w:rsidRPr="00F4332C">
        <w:rPr>
          <w:rFonts w:ascii="Arial" w:hAnsi="Arial" w:cs="Arial"/>
          <w:sz w:val="20"/>
          <w:szCs w:val="20"/>
          <w:lang w:val="en-US"/>
        </w:rPr>
        <w:t xml:space="preserve">from the Event or </w:t>
      </w:r>
      <w:r w:rsidR="001B49E0">
        <w:rPr>
          <w:rFonts w:ascii="Arial" w:hAnsi="Arial" w:cs="Arial"/>
          <w:sz w:val="20"/>
          <w:szCs w:val="20"/>
          <w:lang w:val="en-US"/>
        </w:rPr>
        <w:t>the V</w:t>
      </w:r>
      <w:r w:rsidR="00915EBA" w:rsidRPr="00F4332C">
        <w:rPr>
          <w:rFonts w:ascii="Arial" w:hAnsi="Arial" w:cs="Arial"/>
          <w:sz w:val="20"/>
          <w:szCs w:val="20"/>
          <w:lang w:val="en-US"/>
        </w:rPr>
        <w:t xml:space="preserve">enue whom it </w:t>
      </w:r>
      <w:r w:rsidRPr="00F4332C">
        <w:rPr>
          <w:rFonts w:ascii="Arial" w:hAnsi="Arial" w:cs="Arial"/>
          <w:sz w:val="20"/>
          <w:szCs w:val="20"/>
          <w:lang w:val="en-US"/>
        </w:rPr>
        <w:t>reasonably consider</w:t>
      </w:r>
      <w:r w:rsidR="00C722D0" w:rsidRPr="00F4332C">
        <w:rPr>
          <w:rFonts w:ascii="Arial" w:hAnsi="Arial" w:cs="Arial"/>
          <w:sz w:val="20"/>
          <w:szCs w:val="20"/>
          <w:lang w:val="en-US"/>
        </w:rPr>
        <w:t>s</w:t>
      </w:r>
      <w:r w:rsidRPr="00F4332C">
        <w:rPr>
          <w:rFonts w:ascii="Arial" w:hAnsi="Arial" w:cs="Arial"/>
          <w:sz w:val="20"/>
          <w:szCs w:val="20"/>
          <w:lang w:val="en-US"/>
        </w:rPr>
        <w:t xml:space="preserve"> </w:t>
      </w:r>
      <w:r w:rsidR="00915EBA" w:rsidRPr="00F4332C">
        <w:rPr>
          <w:rFonts w:ascii="Arial" w:hAnsi="Arial" w:cs="Arial"/>
          <w:sz w:val="20"/>
          <w:szCs w:val="20"/>
          <w:lang w:val="en-US"/>
        </w:rPr>
        <w:t xml:space="preserve">is breaching or </w:t>
      </w:r>
      <w:r w:rsidRPr="00F4332C">
        <w:rPr>
          <w:rFonts w:ascii="Arial" w:hAnsi="Arial" w:cs="Arial"/>
          <w:sz w:val="20"/>
          <w:szCs w:val="20"/>
          <w:lang w:val="en-US"/>
        </w:rPr>
        <w:t xml:space="preserve">is likely to </w:t>
      </w:r>
      <w:r w:rsidR="00C722D0" w:rsidRPr="00F4332C">
        <w:rPr>
          <w:rFonts w:ascii="Arial" w:hAnsi="Arial" w:cs="Arial"/>
          <w:sz w:val="20"/>
          <w:szCs w:val="20"/>
          <w:lang w:val="en-US"/>
        </w:rPr>
        <w:t>breach the terms of this Admissions Policy</w:t>
      </w:r>
      <w:r w:rsidRPr="00F4332C">
        <w:rPr>
          <w:rFonts w:ascii="Arial" w:hAnsi="Arial" w:cs="Arial"/>
          <w:sz w:val="20"/>
          <w:szCs w:val="20"/>
          <w:lang w:val="en-US"/>
        </w:rPr>
        <w:t xml:space="preserve">, or otherwise at the </w:t>
      </w:r>
      <w:proofErr w:type="spellStart"/>
      <w:r w:rsidRPr="00F4332C">
        <w:rPr>
          <w:rFonts w:ascii="Arial" w:hAnsi="Arial" w:cs="Arial"/>
          <w:sz w:val="20"/>
          <w:szCs w:val="20"/>
          <w:lang w:val="en-US"/>
        </w:rPr>
        <w:t>Organisers’</w:t>
      </w:r>
      <w:proofErr w:type="spellEnd"/>
      <w:r w:rsidRPr="00F4332C">
        <w:rPr>
          <w:rFonts w:ascii="Arial" w:hAnsi="Arial" w:cs="Arial"/>
          <w:sz w:val="20"/>
          <w:szCs w:val="20"/>
          <w:lang w:val="en-US"/>
        </w:rPr>
        <w:t xml:space="preserve"> </w:t>
      </w:r>
      <w:r w:rsidR="00CA21E4" w:rsidRPr="00F4332C">
        <w:rPr>
          <w:rFonts w:ascii="Arial" w:hAnsi="Arial" w:cs="Arial"/>
          <w:sz w:val="20"/>
          <w:szCs w:val="20"/>
          <w:lang w:val="en-US"/>
        </w:rPr>
        <w:t xml:space="preserve">sole </w:t>
      </w:r>
      <w:r w:rsidRPr="00F4332C">
        <w:rPr>
          <w:rFonts w:ascii="Arial" w:hAnsi="Arial" w:cs="Arial"/>
          <w:sz w:val="20"/>
          <w:szCs w:val="20"/>
          <w:lang w:val="en-US"/>
        </w:rPr>
        <w:t>discretion.</w:t>
      </w:r>
      <w:r w:rsidR="00915EBA" w:rsidRPr="00F4332C">
        <w:rPr>
          <w:rFonts w:ascii="Arial" w:hAnsi="Arial" w:cs="Arial"/>
          <w:sz w:val="20"/>
          <w:szCs w:val="20"/>
          <w:lang w:val="en-US"/>
        </w:rPr>
        <w:t xml:space="preserve"> The </w:t>
      </w:r>
      <w:proofErr w:type="spellStart"/>
      <w:r w:rsidR="00915EBA" w:rsidRPr="00F4332C">
        <w:rPr>
          <w:rFonts w:ascii="Arial" w:hAnsi="Arial" w:cs="Arial"/>
          <w:sz w:val="20"/>
          <w:szCs w:val="20"/>
          <w:lang w:val="en-US"/>
        </w:rPr>
        <w:t>Organiser</w:t>
      </w:r>
      <w:proofErr w:type="spellEnd"/>
      <w:r w:rsidR="00915EBA" w:rsidRPr="00F4332C">
        <w:rPr>
          <w:rFonts w:ascii="Arial" w:hAnsi="Arial" w:cs="Arial"/>
          <w:sz w:val="20"/>
          <w:szCs w:val="20"/>
          <w:lang w:val="en-US"/>
        </w:rPr>
        <w:t xml:space="preserve"> also reserves the right to exclude, ban or remove from the Event or </w:t>
      </w:r>
      <w:r w:rsidR="001B49E0">
        <w:rPr>
          <w:rFonts w:ascii="Arial" w:hAnsi="Arial" w:cs="Arial"/>
          <w:sz w:val="20"/>
          <w:szCs w:val="20"/>
          <w:lang w:val="en-US"/>
        </w:rPr>
        <w:t>the V</w:t>
      </w:r>
      <w:r w:rsidR="00915EBA" w:rsidRPr="00F4332C">
        <w:rPr>
          <w:rFonts w:ascii="Arial" w:hAnsi="Arial" w:cs="Arial"/>
          <w:sz w:val="20"/>
          <w:szCs w:val="20"/>
          <w:lang w:val="en-US"/>
        </w:rPr>
        <w:t xml:space="preserve">enue anyone whom it reasonably considers is prohibited from attending the Event under any applicable sanctions, laws or regulations. </w:t>
      </w:r>
      <w:r w:rsidR="0093172E" w:rsidRPr="00F4332C">
        <w:rPr>
          <w:rFonts w:ascii="Arial" w:hAnsi="Arial" w:cs="Arial"/>
          <w:sz w:val="20"/>
          <w:szCs w:val="20"/>
          <w:lang w:val="en-US"/>
        </w:rPr>
        <w:t xml:space="preserve">The </w:t>
      </w:r>
      <w:proofErr w:type="spellStart"/>
      <w:r w:rsidR="0093172E" w:rsidRPr="00F4332C">
        <w:rPr>
          <w:rFonts w:ascii="Arial" w:hAnsi="Arial" w:cs="Arial"/>
          <w:sz w:val="20"/>
          <w:szCs w:val="20"/>
          <w:lang w:val="en-US"/>
        </w:rPr>
        <w:t>Organiser</w:t>
      </w:r>
      <w:r w:rsidR="00915EBA" w:rsidRPr="00F4332C">
        <w:rPr>
          <w:rFonts w:ascii="Arial" w:hAnsi="Arial" w:cs="Arial"/>
          <w:sz w:val="20"/>
          <w:szCs w:val="20"/>
          <w:lang w:val="en-US"/>
        </w:rPr>
        <w:t>’s</w:t>
      </w:r>
      <w:proofErr w:type="spellEnd"/>
      <w:r w:rsidR="0093172E" w:rsidRPr="00F4332C">
        <w:rPr>
          <w:rFonts w:ascii="Arial" w:hAnsi="Arial" w:cs="Arial"/>
          <w:sz w:val="20"/>
          <w:szCs w:val="20"/>
          <w:lang w:val="en-US"/>
        </w:rPr>
        <w:t xml:space="preserve"> decision is final and the </w:t>
      </w:r>
      <w:proofErr w:type="spellStart"/>
      <w:r w:rsidR="0093172E" w:rsidRPr="00F4332C">
        <w:rPr>
          <w:rFonts w:ascii="Arial" w:hAnsi="Arial" w:cs="Arial"/>
          <w:sz w:val="20"/>
          <w:szCs w:val="20"/>
          <w:lang w:val="en-US"/>
        </w:rPr>
        <w:t>Organiser</w:t>
      </w:r>
      <w:proofErr w:type="spellEnd"/>
      <w:r w:rsidR="0093172E" w:rsidRPr="00F4332C">
        <w:rPr>
          <w:rFonts w:ascii="Arial" w:hAnsi="Arial" w:cs="Arial"/>
          <w:sz w:val="20"/>
          <w:szCs w:val="20"/>
          <w:lang w:val="en-US"/>
        </w:rPr>
        <w:t xml:space="preserve"> accept</w:t>
      </w:r>
      <w:r w:rsidR="00915EBA" w:rsidRPr="00F4332C">
        <w:rPr>
          <w:rFonts w:ascii="Arial" w:hAnsi="Arial" w:cs="Arial"/>
          <w:sz w:val="20"/>
          <w:szCs w:val="20"/>
          <w:lang w:val="en-US"/>
        </w:rPr>
        <w:t>s</w:t>
      </w:r>
      <w:r w:rsidR="0093172E" w:rsidRPr="00F4332C">
        <w:rPr>
          <w:rFonts w:ascii="Arial" w:hAnsi="Arial" w:cs="Arial"/>
          <w:sz w:val="20"/>
          <w:szCs w:val="20"/>
          <w:lang w:val="en-US"/>
        </w:rPr>
        <w:t xml:space="preserve"> no responsibility or liability for any costs</w:t>
      </w:r>
      <w:r w:rsidR="00F63B8C" w:rsidRPr="00F4332C">
        <w:rPr>
          <w:rFonts w:ascii="Arial" w:hAnsi="Arial" w:cs="Arial"/>
          <w:sz w:val="20"/>
          <w:szCs w:val="20"/>
          <w:lang w:val="en-US"/>
        </w:rPr>
        <w:t>.</w:t>
      </w:r>
    </w:p>
    <w:p w14:paraId="642207D2" w14:textId="6C963A14" w:rsidR="00AA26F6" w:rsidRPr="00106BB1" w:rsidRDefault="00AA26F6" w:rsidP="00AA26F6">
      <w:pPr>
        <w:spacing w:after="240" w:line="300" w:lineRule="auto"/>
        <w:jc w:val="both"/>
        <w:rPr>
          <w:rFonts w:ascii="Arial" w:hAnsi="Arial" w:cs="Arial"/>
          <w:b/>
          <w:sz w:val="20"/>
          <w:szCs w:val="20"/>
        </w:rPr>
      </w:pPr>
      <w:r w:rsidRPr="00106BB1">
        <w:rPr>
          <w:rFonts w:ascii="Arial" w:hAnsi="Arial" w:cs="Arial"/>
          <w:b/>
          <w:sz w:val="20"/>
          <w:szCs w:val="20"/>
        </w:rPr>
        <w:t>Security</w:t>
      </w:r>
    </w:p>
    <w:p w14:paraId="39C4E1A2" w14:textId="7E28B68B" w:rsidR="00AA26F6" w:rsidRPr="00F4332C" w:rsidRDefault="00A918F2" w:rsidP="008D7937">
      <w:pPr>
        <w:pStyle w:val="NurText"/>
        <w:numPr>
          <w:ilvl w:val="0"/>
          <w:numId w:val="9"/>
        </w:numPr>
        <w:spacing w:after="240" w:line="300" w:lineRule="auto"/>
        <w:jc w:val="both"/>
        <w:rPr>
          <w:rFonts w:ascii="Arial" w:hAnsi="Arial" w:cs="Arial"/>
          <w:sz w:val="20"/>
          <w:szCs w:val="20"/>
          <w:lang w:val="en-US"/>
        </w:rPr>
      </w:pPr>
      <w:r w:rsidRPr="00F4332C">
        <w:rPr>
          <w:rFonts w:ascii="Arial" w:hAnsi="Arial" w:cs="Arial"/>
          <w:sz w:val="20"/>
          <w:szCs w:val="20"/>
          <w:lang w:val="en-US"/>
        </w:rPr>
        <w:t xml:space="preserve">The </w:t>
      </w:r>
      <w:proofErr w:type="spellStart"/>
      <w:r w:rsidRPr="00F4332C">
        <w:rPr>
          <w:rFonts w:ascii="Arial" w:hAnsi="Arial" w:cs="Arial"/>
          <w:sz w:val="20"/>
          <w:szCs w:val="20"/>
          <w:lang w:val="en-US"/>
        </w:rPr>
        <w:t>Organiser</w:t>
      </w:r>
      <w:proofErr w:type="spellEnd"/>
      <w:r w:rsidRPr="00F4332C">
        <w:rPr>
          <w:rFonts w:ascii="Arial" w:hAnsi="Arial" w:cs="Arial"/>
          <w:sz w:val="20"/>
          <w:szCs w:val="20"/>
          <w:lang w:val="en-US"/>
        </w:rPr>
        <w:t xml:space="preserve"> </w:t>
      </w:r>
      <w:r w:rsidR="00AA26F6" w:rsidRPr="00F4332C">
        <w:rPr>
          <w:rFonts w:ascii="Arial" w:hAnsi="Arial" w:cs="Arial"/>
          <w:sz w:val="20"/>
          <w:szCs w:val="20"/>
          <w:lang w:val="en-US"/>
        </w:rPr>
        <w:t xml:space="preserve">reserves the right to modify, suspend, extend or terminate the Event, or any part thereof, or any </w:t>
      </w:r>
      <w:r w:rsidRPr="00F4332C">
        <w:rPr>
          <w:rFonts w:ascii="Arial" w:hAnsi="Arial" w:cs="Arial"/>
          <w:sz w:val="20"/>
          <w:szCs w:val="20"/>
          <w:lang w:val="en-US"/>
        </w:rPr>
        <w:t xml:space="preserve">attendee’s participation if the </w:t>
      </w:r>
      <w:proofErr w:type="spellStart"/>
      <w:r w:rsidRPr="00F4332C">
        <w:rPr>
          <w:rFonts w:ascii="Arial" w:hAnsi="Arial" w:cs="Arial"/>
          <w:sz w:val="20"/>
          <w:szCs w:val="20"/>
          <w:lang w:val="en-US"/>
        </w:rPr>
        <w:t>Organiser</w:t>
      </w:r>
      <w:proofErr w:type="spellEnd"/>
      <w:r w:rsidR="00AA26F6" w:rsidRPr="00F4332C">
        <w:rPr>
          <w:rFonts w:ascii="Arial" w:hAnsi="Arial" w:cs="Arial"/>
          <w:sz w:val="20"/>
          <w:szCs w:val="20"/>
          <w:lang w:val="en-US"/>
        </w:rPr>
        <w:t xml:space="preserve"> determines, in its sole and absolute discretion, that the Event or any part </w:t>
      </w:r>
      <w:r w:rsidR="00915EBA" w:rsidRPr="00F4332C">
        <w:rPr>
          <w:rFonts w:ascii="Arial" w:hAnsi="Arial" w:cs="Arial"/>
          <w:sz w:val="20"/>
          <w:szCs w:val="20"/>
          <w:lang w:val="en-US"/>
        </w:rPr>
        <w:t>of it</w:t>
      </w:r>
      <w:r w:rsidR="00AA26F6" w:rsidRPr="00F4332C">
        <w:rPr>
          <w:rFonts w:ascii="Arial" w:hAnsi="Arial" w:cs="Arial"/>
          <w:sz w:val="20"/>
          <w:szCs w:val="20"/>
          <w:lang w:val="en-US"/>
        </w:rPr>
        <w:t xml:space="preserve"> has been, or is suspected to be, tampered with or disrupted due to causes beyond </w:t>
      </w:r>
      <w:r w:rsidRPr="00F4332C">
        <w:rPr>
          <w:rFonts w:ascii="Arial" w:hAnsi="Arial" w:cs="Arial"/>
          <w:sz w:val="20"/>
          <w:szCs w:val="20"/>
          <w:lang w:val="en-US"/>
        </w:rPr>
        <w:t xml:space="preserve">the </w:t>
      </w:r>
      <w:proofErr w:type="spellStart"/>
      <w:r w:rsidRPr="00F4332C">
        <w:rPr>
          <w:rFonts w:ascii="Arial" w:hAnsi="Arial" w:cs="Arial"/>
          <w:sz w:val="20"/>
          <w:szCs w:val="20"/>
          <w:lang w:val="en-US"/>
        </w:rPr>
        <w:t>Organiser’s</w:t>
      </w:r>
      <w:proofErr w:type="spellEnd"/>
      <w:r w:rsidR="00AA26F6" w:rsidRPr="00F4332C">
        <w:rPr>
          <w:rFonts w:ascii="Arial" w:hAnsi="Arial" w:cs="Arial"/>
          <w:sz w:val="20"/>
          <w:szCs w:val="20"/>
          <w:lang w:val="en-US"/>
        </w:rPr>
        <w:t xml:space="preserve"> control in a manner which may undermine or corrupt the security, integrity or feasibility of the Event or any </w:t>
      </w:r>
      <w:r w:rsidR="00915EBA" w:rsidRPr="00F4332C">
        <w:rPr>
          <w:rFonts w:ascii="Arial" w:hAnsi="Arial" w:cs="Arial"/>
          <w:sz w:val="20"/>
          <w:szCs w:val="20"/>
          <w:lang w:val="en-US"/>
        </w:rPr>
        <w:t xml:space="preserve">part of it. </w:t>
      </w:r>
      <w:r w:rsidR="00AA26F6" w:rsidRPr="00F4332C">
        <w:rPr>
          <w:rFonts w:ascii="Arial" w:hAnsi="Arial" w:cs="Arial"/>
          <w:sz w:val="20"/>
          <w:szCs w:val="20"/>
          <w:lang w:val="en-US"/>
        </w:rPr>
        <w:t xml:space="preserve">Although </w:t>
      </w:r>
      <w:r w:rsidRPr="00F4332C">
        <w:rPr>
          <w:rFonts w:ascii="Arial" w:hAnsi="Arial" w:cs="Arial"/>
          <w:sz w:val="20"/>
          <w:szCs w:val="20"/>
          <w:lang w:val="en-US"/>
        </w:rPr>
        <w:t xml:space="preserve">the </w:t>
      </w:r>
      <w:proofErr w:type="spellStart"/>
      <w:r w:rsidR="00106BB1" w:rsidRPr="00F4332C">
        <w:rPr>
          <w:rFonts w:ascii="Arial" w:hAnsi="Arial" w:cs="Arial"/>
          <w:sz w:val="20"/>
          <w:szCs w:val="20"/>
          <w:lang w:val="en-US"/>
        </w:rPr>
        <w:t>Organiser</w:t>
      </w:r>
      <w:proofErr w:type="spellEnd"/>
      <w:r w:rsidRPr="00F4332C">
        <w:rPr>
          <w:rFonts w:ascii="Arial" w:hAnsi="Arial" w:cs="Arial"/>
          <w:sz w:val="20"/>
          <w:szCs w:val="20"/>
          <w:lang w:val="en-US"/>
        </w:rPr>
        <w:t xml:space="preserve"> </w:t>
      </w:r>
      <w:r w:rsidR="00AA26F6" w:rsidRPr="00F4332C">
        <w:rPr>
          <w:rFonts w:ascii="Arial" w:hAnsi="Arial" w:cs="Arial"/>
          <w:sz w:val="20"/>
          <w:szCs w:val="20"/>
          <w:lang w:val="en-US"/>
        </w:rPr>
        <w:t xml:space="preserve">shall </w:t>
      </w:r>
      <w:proofErr w:type="spellStart"/>
      <w:r w:rsidR="00106BB1" w:rsidRPr="00F4332C">
        <w:rPr>
          <w:rFonts w:ascii="Arial" w:hAnsi="Arial" w:cs="Arial"/>
          <w:sz w:val="20"/>
          <w:szCs w:val="20"/>
          <w:lang w:val="en-US"/>
        </w:rPr>
        <w:t>endeavour</w:t>
      </w:r>
      <w:proofErr w:type="spellEnd"/>
      <w:r w:rsidR="00AA26F6" w:rsidRPr="00F4332C">
        <w:rPr>
          <w:rFonts w:ascii="Arial" w:hAnsi="Arial" w:cs="Arial"/>
          <w:sz w:val="20"/>
          <w:szCs w:val="20"/>
          <w:lang w:val="en-US"/>
        </w:rPr>
        <w:t xml:space="preserve"> to ensure the security and integrity of the Event, </w:t>
      </w:r>
      <w:r w:rsidR="008D7937" w:rsidRPr="00F4332C">
        <w:rPr>
          <w:rFonts w:ascii="Arial" w:hAnsi="Arial" w:cs="Arial"/>
          <w:sz w:val="20"/>
          <w:szCs w:val="20"/>
          <w:lang w:val="en-US"/>
        </w:rPr>
        <w:t>if</w:t>
      </w:r>
      <w:r w:rsidR="00AA26F6" w:rsidRPr="00F4332C">
        <w:rPr>
          <w:rFonts w:ascii="Arial" w:hAnsi="Arial" w:cs="Arial"/>
          <w:sz w:val="20"/>
          <w:szCs w:val="20"/>
          <w:lang w:val="en-US"/>
        </w:rPr>
        <w:t xml:space="preserve"> the Event or any part </w:t>
      </w:r>
      <w:r w:rsidR="008D7937" w:rsidRPr="00F4332C">
        <w:rPr>
          <w:rFonts w:ascii="Arial" w:hAnsi="Arial" w:cs="Arial"/>
          <w:sz w:val="20"/>
          <w:szCs w:val="20"/>
          <w:lang w:val="en-US"/>
        </w:rPr>
        <w:t xml:space="preserve">of it </w:t>
      </w:r>
      <w:r w:rsidR="00AA26F6" w:rsidRPr="00F4332C">
        <w:rPr>
          <w:rFonts w:ascii="Arial" w:hAnsi="Arial" w:cs="Arial"/>
          <w:sz w:val="20"/>
          <w:szCs w:val="20"/>
          <w:lang w:val="en-US"/>
        </w:rPr>
        <w:t>is terminated or has any change in date, time, or location, for any reason beyond</w:t>
      </w:r>
      <w:r w:rsidRPr="00F4332C">
        <w:rPr>
          <w:rFonts w:ascii="Arial" w:hAnsi="Arial" w:cs="Arial"/>
          <w:sz w:val="20"/>
          <w:szCs w:val="20"/>
          <w:lang w:val="en-US"/>
        </w:rPr>
        <w:t xml:space="preserve"> the </w:t>
      </w:r>
      <w:proofErr w:type="spellStart"/>
      <w:r w:rsidRPr="00F4332C">
        <w:rPr>
          <w:rFonts w:ascii="Arial" w:hAnsi="Arial" w:cs="Arial"/>
          <w:sz w:val="20"/>
          <w:szCs w:val="20"/>
          <w:lang w:val="en-US"/>
        </w:rPr>
        <w:t>Organiser’s</w:t>
      </w:r>
      <w:proofErr w:type="spellEnd"/>
      <w:r w:rsidR="00AA26F6" w:rsidRPr="00F4332C">
        <w:rPr>
          <w:rFonts w:ascii="Arial" w:hAnsi="Arial" w:cs="Arial"/>
          <w:sz w:val="20"/>
          <w:szCs w:val="20"/>
          <w:lang w:val="en-US"/>
        </w:rPr>
        <w:t xml:space="preserve"> control, </w:t>
      </w:r>
      <w:r w:rsidRPr="00F4332C">
        <w:rPr>
          <w:rFonts w:ascii="Arial" w:hAnsi="Arial" w:cs="Arial"/>
          <w:sz w:val="20"/>
          <w:szCs w:val="20"/>
          <w:lang w:val="en-US"/>
        </w:rPr>
        <w:t xml:space="preserve">the </w:t>
      </w:r>
      <w:proofErr w:type="spellStart"/>
      <w:r w:rsidRPr="00F4332C">
        <w:rPr>
          <w:rFonts w:ascii="Arial" w:hAnsi="Arial" w:cs="Arial"/>
          <w:sz w:val="20"/>
          <w:szCs w:val="20"/>
          <w:lang w:val="en-US"/>
        </w:rPr>
        <w:t>Organiser</w:t>
      </w:r>
      <w:proofErr w:type="spellEnd"/>
      <w:r w:rsidRPr="00F4332C">
        <w:rPr>
          <w:rFonts w:ascii="Arial" w:hAnsi="Arial" w:cs="Arial"/>
          <w:sz w:val="20"/>
          <w:szCs w:val="20"/>
          <w:lang w:val="en-US"/>
        </w:rPr>
        <w:t xml:space="preserve"> s</w:t>
      </w:r>
      <w:r w:rsidR="00AA26F6" w:rsidRPr="00F4332C">
        <w:rPr>
          <w:rFonts w:ascii="Arial" w:hAnsi="Arial" w:cs="Arial"/>
          <w:sz w:val="20"/>
          <w:szCs w:val="20"/>
          <w:lang w:val="en-US"/>
        </w:rPr>
        <w:t xml:space="preserve">hall not be liable to </w:t>
      </w:r>
      <w:r w:rsidR="008D7937" w:rsidRPr="00F4332C">
        <w:rPr>
          <w:rFonts w:ascii="Arial" w:hAnsi="Arial" w:cs="Arial"/>
          <w:sz w:val="20"/>
          <w:szCs w:val="20"/>
          <w:lang w:val="en-US"/>
        </w:rPr>
        <w:t xml:space="preserve">the </w:t>
      </w:r>
      <w:r w:rsidRPr="00F4332C">
        <w:rPr>
          <w:rFonts w:ascii="Arial" w:hAnsi="Arial" w:cs="Arial"/>
          <w:sz w:val="20"/>
          <w:szCs w:val="20"/>
          <w:lang w:val="en-US"/>
        </w:rPr>
        <w:t>attendee</w:t>
      </w:r>
      <w:r w:rsidR="008D7937" w:rsidRPr="00F4332C">
        <w:rPr>
          <w:rFonts w:ascii="Arial" w:hAnsi="Arial" w:cs="Arial"/>
          <w:sz w:val="20"/>
          <w:szCs w:val="20"/>
          <w:lang w:val="en-US"/>
        </w:rPr>
        <w:t>s</w:t>
      </w:r>
      <w:r w:rsidR="00AA26F6" w:rsidRPr="00F4332C">
        <w:rPr>
          <w:rFonts w:ascii="Arial" w:hAnsi="Arial" w:cs="Arial"/>
          <w:sz w:val="20"/>
          <w:szCs w:val="20"/>
          <w:lang w:val="en-US"/>
        </w:rPr>
        <w:t xml:space="preserve"> in any way and </w:t>
      </w:r>
      <w:r w:rsidRPr="00F4332C">
        <w:rPr>
          <w:rFonts w:ascii="Arial" w:hAnsi="Arial" w:cs="Arial"/>
          <w:sz w:val="20"/>
          <w:szCs w:val="20"/>
          <w:lang w:val="en-US"/>
        </w:rPr>
        <w:t xml:space="preserve">the </w:t>
      </w:r>
      <w:proofErr w:type="spellStart"/>
      <w:r w:rsidR="00106BB1" w:rsidRPr="00F4332C">
        <w:rPr>
          <w:rFonts w:ascii="Arial" w:hAnsi="Arial" w:cs="Arial"/>
          <w:sz w:val="20"/>
          <w:szCs w:val="20"/>
          <w:lang w:val="en-US"/>
        </w:rPr>
        <w:t>Organiser</w:t>
      </w:r>
      <w:proofErr w:type="spellEnd"/>
      <w:r w:rsidR="00AA26F6" w:rsidRPr="00F4332C">
        <w:rPr>
          <w:rFonts w:ascii="Arial" w:hAnsi="Arial" w:cs="Arial"/>
          <w:sz w:val="20"/>
          <w:szCs w:val="20"/>
          <w:lang w:val="en-US"/>
        </w:rPr>
        <w:t xml:space="preserve"> shall have no further financial obligations to </w:t>
      </w:r>
      <w:r w:rsidRPr="00F4332C">
        <w:rPr>
          <w:rFonts w:ascii="Arial" w:hAnsi="Arial" w:cs="Arial"/>
          <w:sz w:val="20"/>
          <w:szCs w:val="20"/>
          <w:lang w:val="en-US"/>
        </w:rPr>
        <w:t>the attendee</w:t>
      </w:r>
      <w:r w:rsidR="008D7937" w:rsidRPr="00F4332C">
        <w:rPr>
          <w:rFonts w:ascii="Arial" w:hAnsi="Arial" w:cs="Arial"/>
          <w:sz w:val="20"/>
          <w:szCs w:val="20"/>
          <w:lang w:val="en-US"/>
        </w:rPr>
        <w:t>s</w:t>
      </w:r>
      <w:r w:rsidRPr="00F4332C">
        <w:rPr>
          <w:rFonts w:ascii="Arial" w:hAnsi="Arial" w:cs="Arial"/>
          <w:sz w:val="20"/>
          <w:szCs w:val="20"/>
          <w:lang w:val="en-US"/>
        </w:rPr>
        <w:t>.</w:t>
      </w:r>
    </w:p>
    <w:p w14:paraId="22125179" w14:textId="1EE0877E" w:rsidR="00CA21E4" w:rsidRPr="00F4332C" w:rsidRDefault="00AA26F6" w:rsidP="008D7937">
      <w:pPr>
        <w:pStyle w:val="NurText"/>
        <w:numPr>
          <w:ilvl w:val="0"/>
          <w:numId w:val="9"/>
        </w:numPr>
        <w:spacing w:after="240" w:line="300" w:lineRule="auto"/>
        <w:jc w:val="both"/>
        <w:rPr>
          <w:rFonts w:ascii="Arial" w:hAnsi="Arial" w:cs="Arial"/>
          <w:sz w:val="20"/>
          <w:szCs w:val="20"/>
          <w:lang w:val="en-US"/>
        </w:rPr>
      </w:pPr>
      <w:r w:rsidRPr="00F4332C">
        <w:rPr>
          <w:rFonts w:ascii="Arial" w:hAnsi="Arial" w:cs="Arial"/>
          <w:sz w:val="20"/>
          <w:szCs w:val="20"/>
          <w:lang w:val="en-US"/>
        </w:rPr>
        <w:t xml:space="preserve">Additionally, </w:t>
      </w:r>
      <w:r w:rsidR="00A918F2" w:rsidRPr="00F4332C">
        <w:rPr>
          <w:rFonts w:ascii="Arial" w:hAnsi="Arial" w:cs="Arial"/>
          <w:sz w:val="20"/>
          <w:szCs w:val="20"/>
          <w:lang w:val="en-US"/>
        </w:rPr>
        <w:t xml:space="preserve">the </w:t>
      </w:r>
      <w:proofErr w:type="spellStart"/>
      <w:r w:rsidR="00A918F2" w:rsidRPr="00F4332C">
        <w:rPr>
          <w:rFonts w:ascii="Arial" w:hAnsi="Arial" w:cs="Arial"/>
          <w:sz w:val="20"/>
          <w:szCs w:val="20"/>
          <w:lang w:val="en-US"/>
        </w:rPr>
        <w:t>Organiser</w:t>
      </w:r>
      <w:proofErr w:type="spellEnd"/>
      <w:r w:rsidRPr="00F4332C">
        <w:rPr>
          <w:rFonts w:ascii="Arial" w:hAnsi="Arial" w:cs="Arial"/>
          <w:sz w:val="20"/>
          <w:szCs w:val="20"/>
          <w:lang w:val="en-US"/>
        </w:rPr>
        <w:t xml:space="preserve"> is not responsible for the actions of any other Event </w:t>
      </w:r>
      <w:r w:rsidR="00A918F2" w:rsidRPr="00F4332C">
        <w:rPr>
          <w:rFonts w:ascii="Arial" w:hAnsi="Arial" w:cs="Arial"/>
          <w:sz w:val="20"/>
          <w:szCs w:val="20"/>
          <w:lang w:val="en-US"/>
        </w:rPr>
        <w:t>attendees</w:t>
      </w:r>
      <w:r w:rsidRPr="00F4332C">
        <w:rPr>
          <w:rFonts w:ascii="Arial" w:hAnsi="Arial" w:cs="Arial"/>
          <w:sz w:val="20"/>
          <w:szCs w:val="20"/>
          <w:lang w:val="en-US"/>
        </w:rPr>
        <w:t xml:space="preserve"> in connection with the Event, including, but not limited to, any </w:t>
      </w:r>
      <w:r w:rsidR="00A918F2" w:rsidRPr="00F4332C">
        <w:rPr>
          <w:rFonts w:ascii="Arial" w:hAnsi="Arial" w:cs="Arial"/>
          <w:sz w:val="20"/>
          <w:szCs w:val="20"/>
          <w:lang w:val="en-US"/>
        </w:rPr>
        <w:t>attendee’</w:t>
      </w:r>
      <w:r w:rsidRPr="00F4332C">
        <w:rPr>
          <w:rFonts w:ascii="Arial" w:hAnsi="Arial" w:cs="Arial"/>
          <w:sz w:val="20"/>
          <w:szCs w:val="20"/>
          <w:lang w:val="en-US"/>
        </w:rPr>
        <w:t xml:space="preserve">s attempt to circumvent or otherwise interfere with the security, integrity, or proper conduct of the Event. </w:t>
      </w:r>
      <w:r w:rsidR="00A918F2" w:rsidRPr="00F4332C">
        <w:rPr>
          <w:rFonts w:ascii="Arial" w:hAnsi="Arial" w:cs="Arial"/>
          <w:sz w:val="20"/>
          <w:szCs w:val="20"/>
          <w:lang w:val="en-US"/>
        </w:rPr>
        <w:t>The attendees</w:t>
      </w:r>
      <w:r w:rsidR="008D7937" w:rsidRPr="00F4332C">
        <w:rPr>
          <w:rFonts w:ascii="Arial" w:hAnsi="Arial" w:cs="Arial"/>
          <w:sz w:val="20"/>
          <w:szCs w:val="20"/>
          <w:lang w:val="en-US"/>
        </w:rPr>
        <w:t>’</w:t>
      </w:r>
      <w:r w:rsidRPr="00F4332C">
        <w:rPr>
          <w:rFonts w:ascii="Arial" w:hAnsi="Arial" w:cs="Arial"/>
          <w:sz w:val="20"/>
          <w:szCs w:val="20"/>
          <w:lang w:val="en-US"/>
        </w:rPr>
        <w:t xml:space="preserve"> interactions with third parties, including, but not limited to, guests and other participants in connection with the Event, are solely between </w:t>
      </w:r>
      <w:r w:rsidR="008D7937" w:rsidRPr="00F4332C">
        <w:rPr>
          <w:rFonts w:ascii="Arial" w:hAnsi="Arial" w:cs="Arial"/>
          <w:sz w:val="20"/>
          <w:szCs w:val="20"/>
          <w:lang w:val="en-US"/>
        </w:rPr>
        <w:t xml:space="preserve">the </w:t>
      </w:r>
      <w:r w:rsidR="00A918F2" w:rsidRPr="00F4332C">
        <w:rPr>
          <w:rFonts w:ascii="Arial" w:hAnsi="Arial" w:cs="Arial"/>
          <w:sz w:val="20"/>
          <w:szCs w:val="20"/>
          <w:lang w:val="en-US"/>
        </w:rPr>
        <w:t>attendee</w:t>
      </w:r>
      <w:r w:rsidR="001B49E0">
        <w:rPr>
          <w:rFonts w:ascii="Arial" w:hAnsi="Arial" w:cs="Arial"/>
          <w:sz w:val="20"/>
          <w:szCs w:val="20"/>
          <w:lang w:val="en-US"/>
        </w:rPr>
        <w:t>s</w:t>
      </w:r>
      <w:r w:rsidRPr="00F4332C">
        <w:rPr>
          <w:rFonts w:ascii="Arial" w:hAnsi="Arial" w:cs="Arial"/>
          <w:sz w:val="20"/>
          <w:szCs w:val="20"/>
          <w:lang w:val="en-US"/>
        </w:rPr>
        <w:t xml:space="preserve"> and such third part</w:t>
      </w:r>
      <w:r w:rsidR="001B49E0">
        <w:rPr>
          <w:rFonts w:ascii="Arial" w:hAnsi="Arial" w:cs="Arial"/>
          <w:sz w:val="20"/>
          <w:szCs w:val="20"/>
          <w:lang w:val="en-US"/>
        </w:rPr>
        <w:t>ies</w:t>
      </w:r>
      <w:r w:rsidRPr="00F4332C">
        <w:rPr>
          <w:rFonts w:ascii="Arial" w:hAnsi="Arial" w:cs="Arial"/>
          <w:sz w:val="20"/>
          <w:szCs w:val="20"/>
          <w:lang w:val="en-US"/>
        </w:rPr>
        <w:t xml:space="preserve">. </w:t>
      </w:r>
      <w:r w:rsidR="00A918F2" w:rsidRPr="00F4332C">
        <w:rPr>
          <w:rFonts w:ascii="Arial" w:hAnsi="Arial" w:cs="Arial"/>
          <w:sz w:val="20"/>
          <w:szCs w:val="20"/>
          <w:lang w:val="en-US"/>
        </w:rPr>
        <w:t xml:space="preserve">The attendee </w:t>
      </w:r>
      <w:r w:rsidRPr="00F4332C">
        <w:rPr>
          <w:rFonts w:ascii="Arial" w:hAnsi="Arial" w:cs="Arial"/>
          <w:sz w:val="20"/>
          <w:szCs w:val="20"/>
          <w:lang w:val="en-US"/>
        </w:rPr>
        <w:t xml:space="preserve">acknowledges and agrees that </w:t>
      </w:r>
      <w:r w:rsidR="00A918F2" w:rsidRPr="00F4332C">
        <w:rPr>
          <w:rFonts w:ascii="Arial" w:hAnsi="Arial" w:cs="Arial"/>
          <w:sz w:val="20"/>
          <w:szCs w:val="20"/>
          <w:lang w:val="en-US"/>
        </w:rPr>
        <w:t xml:space="preserve">the </w:t>
      </w:r>
      <w:proofErr w:type="spellStart"/>
      <w:r w:rsidR="00A918F2" w:rsidRPr="00F4332C">
        <w:rPr>
          <w:rFonts w:ascii="Arial" w:hAnsi="Arial" w:cs="Arial"/>
          <w:sz w:val="20"/>
          <w:szCs w:val="20"/>
          <w:lang w:val="en-US"/>
        </w:rPr>
        <w:t>Organiser</w:t>
      </w:r>
      <w:proofErr w:type="spellEnd"/>
      <w:r w:rsidRPr="00F4332C">
        <w:rPr>
          <w:rFonts w:ascii="Arial" w:hAnsi="Arial" w:cs="Arial"/>
          <w:sz w:val="20"/>
          <w:szCs w:val="20"/>
          <w:lang w:val="en-US"/>
        </w:rPr>
        <w:t xml:space="preserve"> will not be responsible for any damages, losses, costs, expenses, or liabilities incurred as </w:t>
      </w:r>
      <w:r w:rsidR="008D7937" w:rsidRPr="00F4332C">
        <w:rPr>
          <w:rFonts w:ascii="Arial" w:hAnsi="Arial" w:cs="Arial"/>
          <w:sz w:val="20"/>
          <w:szCs w:val="20"/>
          <w:lang w:val="en-US"/>
        </w:rPr>
        <w:t xml:space="preserve">a </w:t>
      </w:r>
      <w:r w:rsidRPr="00F4332C">
        <w:rPr>
          <w:rFonts w:ascii="Arial" w:hAnsi="Arial" w:cs="Arial"/>
          <w:sz w:val="20"/>
          <w:szCs w:val="20"/>
          <w:lang w:val="en-US"/>
        </w:rPr>
        <w:t xml:space="preserve">result of such interactions with third parties. </w:t>
      </w:r>
      <w:r w:rsidR="00A918F2" w:rsidRPr="00F4332C">
        <w:rPr>
          <w:rFonts w:ascii="Arial" w:hAnsi="Arial" w:cs="Arial"/>
          <w:sz w:val="20"/>
          <w:szCs w:val="20"/>
          <w:lang w:val="en-US"/>
        </w:rPr>
        <w:t xml:space="preserve">The </w:t>
      </w:r>
      <w:proofErr w:type="spellStart"/>
      <w:r w:rsidR="00A918F2" w:rsidRPr="00F4332C">
        <w:rPr>
          <w:rFonts w:ascii="Arial" w:hAnsi="Arial" w:cs="Arial"/>
          <w:sz w:val="20"/>
          <w:szCs w:val="20"/>
          <w:lang w:val="en-US"/>
        </w:rPr>
        <w:t>Organiser</w:t>
      </w:r>
      <w:proofErr w:type="spellEnd"/>
      <w:r w:rsidRPr="00F4332C">
        <w:rPr>
          <w:rFonts w:ascii="Arial" w:hAnsi="Arial" w:cs="Arial"/>
          <w:sz w:val="20"/>
          <w:szCs w:val="20"/>
          <w:lang w:val="en-US"/>
        </w:rPr>
        <w:t xml:space="preserve"> is also not responsible for any problems or technical malfunction of any network or lines, servers or providers, equipment or software which are beyond </w:t>
      </w:r>
      <w:r w:rsidR="00A918F2" w:rsidRPr="00F4332C">
        <w:rPr>
          <w:rFonts w:ascii="Arial" w:hAnsi="Arial" w:cs="Arial"/>
          <w:sz w:val="20"/>
          <w:szCs w:val="20"/>
          <w:lang w:val="en-US"/>
        </w:rPr>
        <w:t xml:space="preserve">the </w:t>
      </w:r>
      <w:proofErr w:type="spellStart"/>
      <w:r w:rsidR="00A918F2" w:rsidRPr="00F4332C">
        <w:rPr>
          <w:rFonts w:ascii="Arial" w:hAnsi="Arial" w:cs="Arial"/>
          <w:sz w:val="20"/>
          <w:szCs w:val="20"/>
          <w:lang w:val="en-US"/>
        </w:rPr>
        <w:t>Organiser’</w:t>
      </w:r>
      <w:r w:rsidRPr="00F4332C">
        <w:rPr>
          <w:rFonts w:ascii="Arial" w:hAnsi="Arial" w:cs="Arial"/>
          <w:sz w:val="20"/>
          <w:szCs w:val="20"/>
          <w:lang w:val="en-US"/>
        </w:rPr>
        <w:t>s</w:t>
      </w:r>
      <w:proofErr w:type="spellEnd"/>
      <w:r w:rsidRPr="00F4332C">
        <w:rPr>
          <w:rFonts w:ascii="Arial" w:hAnsi="Arial" w:cs="Arial"/>
          <w:sz w:val="20"/>
          <w:szCs w:val="20"/>
          <w:lang w:val="en-US"/>
        </w:rPr>
        <w:t xml:space="preserve"> control, including, but not limited to, any injury or damage to </w:t>
      </w:r>
      <w:r w:rsidR="008D7937" w:rsidRPr="00F4332C">
        <w:rPr>
          <w:rFonts w:ascii="Arial" w:hAnsi="Arial" w:cs="Arial"/>
          <w:sz w:val="20"/>
          <w:szCs w:val="20"/>
          <w:lang w:val="en-US"/>
        </w:rPr>
        <w:t xml:space="preserve">the </w:t>
      </w:r>
      <w:r w:rsidR="00A918F2" w:rsidRPr="00F4332C">
        <w:rPr>
          <w:rFonts w:ascii="Arial" w:hAnsi="Arial" w:cs="Arial"/>
          <w:sz w:val="20"/>
          <w:szCs w:val="20"/>
          <w:lang w:val="en-US"/>
        </w:rPr>
        <w:t>attendee</w:t>
      </w:r>
      <w:r w:rsidRPr="00F4332C">
        <w:rPr>
          <w:rFonts w:ascii="Arial" w:hAnsi="Arial" w:cs="Arial"/>
          <w:sz w:val="20"/>
          <w:szCs w:val="20"/>
          <w:lang w:val="en-US"/>
        </w:rPr>
        <w:t xml:space="preserve"> or </w:t>
      </w:r>
      <w:r w:rsidR="008D7937" w:rsidRPr="00F4332C">
        <w:rPr>
          <w:rFonts w:ascii="Arial" w:hAnsi="Arial" w:cs="Arial"/>
          <w:sz w:val="20"/>
          <w:szCs w:val="20"/>
          <w:lang w:val="en-US"/>
        </w:rPr>
        <w:t xml:space="preserve">the </w:t>
      </w:r>
      <w:r w:rsidR="00A918F2" w:rsidRPr="00F4332C">
        <w:rPr>
          <w:rFonts w:ascii="Arial" w:hAnsi="Arial" w:cs="Arial"/>
          <w:sz w:val="20"/>
          <w:szCs w:val="20"/>
          <w:lang w:val="en-US"/>
        </w:rPr>
        <w:t>attendee’s</w:t>
      </w:r>
      <w:r w:rsidRPr="00F4332C">
        <w:rPr>
          <w:rFonts w:ascii="Arial" w:hAnsi="Arial" w:cs="Arial"/>
          <w:sz w:val="20"/>
          <w:szCs w:val="20"/>
          <w:lang w:val="en-US"/>
        </w:rPr>
        <w:t xml:space="preserve"> property resulting from </w:t>
      </w:r>
      <w:r w:rsidR="00A918F2" w:rsidRPr="00F4332C">
        <w:rPr>
          <w:rFonts w:ascii="Arial" w:hAnsi="Arial" w:cs="Arial"/>
          <w:sz w:val="20"/>
          <w:szCs w:val="20"/>
          <w:lang w:val="en-US"/>
        </w:rPr>
        <w:t>attendance at</w:t>
      </w:r>
      <w:r w:rsidRPr="00F4332C">
        <w:rPr>
          <w:rFonts w:ascii="Arial" w:hAnsi="Arial" w:cs="Arial"/>
          <w:sz w:val="20"/>
          <w:szCs w:val="20"/>
          <w:lang w:val="en-US"/>
        </w:rPr>
        <w:t xml:space="preserve"> the Event.</w:t>
      </w:r>
      <w:r w:rsidR="0093172E" w:rsidRPr="00F4332C">
        <w:rPr>
          <w:rFonts w:ascii="Arial" w:hAnsi="Arial" w:cs="Arial"/>
          <w:sz w:val="20"/>
          <w:szCs w:val="20"/>
          <w:lang w:val="en-US"/>
        </w:rPr>
        <w:t xml:space="preserve"> </w:t>
      </w:r>
    </w:p>
    <w:p w14:paraId="06139725" w14:textId="77777777" w:rsidR="005513DB" w:rsidRPr="00545FFA" w:rsidRDefault="005513DB" w:rsidP="005513DB">
      <w:pPr>
        <w:spacing w:after="240" w:line="300" w:lineRule="auto"/>
        <w:jc w:val="both"/>
        <w:rPr>
          <w:rFonts w:ascii="Arial" w:hAnsi="Arial" w:cs="Arial"/>
          <w:b/>
          <w:sz w:val="20"/>
          <w:szCs w:val="20"/>
        </w:rPr>
      </w:pPr>
      <w:r w:rsidRPr="00545FFA">
        <w:rPr>
          <w:rFonts w:ascii="Arial" w:hAnsi="Arial" w:cs="Arial"/>
          <w:b/>
          <w:sz w:val="20"/>
          <w:szCs w:val="20"/>
        </w:rPr>
        <w:lastRenderedPageBreak/>
        <w:t>Limitation of Liability</w:t>
      </w:r>
    </w:p>
    <w:p w14:paraId="4803666F" w14:textId="310A3C8B" w:rsidR="00B75501" w:rsidRPr="00F4332C" w:rsidRDefault="006F3C59" w:rsidP="00B75501">
      <w:pPr>
        <w:pStyle w:val="Listenabsatz"/>
        <w:numPr>
          <w:ilvl w:val="0"/>
          <w:numId w:val="12"/>
        </w:numPr>
        <w:spacing w:after="240" w:line="300" w:lineRule="auto"/>
        <w:jc w:val="both"/>
        <w:rPr>
          <w:rFonts w:ascii="Arial" w:hAnsi="Arial" w:cs="Arial"/>
          <w:sz w:val="20"/>
          <w:szCs w:val="20"/>
          <w:lang w:val="en-US"/>
        </w:rPr>
      </w:pPr>
      <w:r w:rsidRPr="00F4332C">
        <w:rPr>
          <w:rFonts w:ascii="Arial" w:hAnsi="Arial" w:cs="Arial"/>
          <w:sz w:val="20"/>
          <w:szCs w:val="20"/>
          <w:lang w:val="en-US"/>
        </w:rPr>
        <w:t>The a</w:t>
      </w:r>
      <w:r w:rsidR="00B75501" w:rsidRPr="00F4332C">
        <w:rPr>
          <w:rFonts w:ascii="Arial" w:hAnsi="Arial" w:cs="Arial"/>
          <w:sz w:val="20"/>
          <w:szCs w:val="20"/>
          <w:lang w:val="en-US"/>
        </w:rPr>
        <w:t xml:space="preserve">ttendee agrees that attendance at the Event, including any security measures used by the </w:t>
      </w:r>
      <w:proofErr w:type="spellStart"/>
      <w:r w:rsidR="00B75501" w:rsidRPr="00F4332C">
        <w:rPr>
          <w:rFonts w:ascii="Arial" w:hAnsi="Arial" w:cs="Arial"/>
          <w:sz w:val="20"/>
          <w:szCs w:val="20"/>
          <w:lang w:val="en-US"/>
        </w:rPr>
        <w:t>Organiser</w:t>
      </w:r>
      <w:proofErr w:type="spellEnd"/>
      <w:r w:rsidR="00B75501" w:rsidRPr="00F4332C">
        <w:rPr>
          <w:rFonts w:ascii="Arial" w:hAnsi="Arial" w:cs="Arial"/>
          <w:sz w:val="20"/>
          <w:szCs w:val="20"/>
          <w:lang w:val="en-US"/>
        </w:rPr>
        <w:t xml:space="preserve"> to protect the Event, </w:t>
      </w:r>
      <w:r w:rsidR="001B49E0">
        <w:rPr>
          <w:rFonts w:ascii="Arial" w:hAnsi="Arial" w:cs="Arial"/>
          <w:sz w:val="20"/>
          <w:szCs w:val="20"/>
          <w:lang w:val="en-US"/>
        </w:rPr>
        <w:t xml:space="preserve">is </w:t>
      </w:r>
      <w:r w:rsidR="00B75501" w:rsidRPr="00F4332C">
        <w:rPr>
          <w:rFonts w:ascii="Arial" w:hAnsi="Arial" w:cs="Arial"/>
          <w:sz w:val="20"/>
          <w:szCs w:val="20"/>
          <w:lang w:val="en-US"/>
        </w:rPr>
        <w:t xml:space="preserve">provided strictly on an “as-is” basis in connection with the Event. The </w:t>
      </w:r>
      <w:proofErr w:type="spellStart"/>
      <w:r w:rsidR="00B75501" w:rsidRPr="00F4332C">
        <w:rPr>
          <w:rFonts w:ascii="Arial" w:hAnsi="Arial" w:cs="Arial"/>
          <w:sz w:val="20"/>
          <w:szCs w:val="20"/>
          <w:lang w:val="en-US"/>
        </w:rPr>
        <w:t>Organiser</w:t>
      </w:r>
      <w:proofErr w:type="spellEnd"/>
      <w:r w:rsidR="00B75501" w:rsidRPr="00F4332C">
        <w:rPr>
          <w:rFonts w:ascii="Arial" w:hAnsi="Arial" w:cs="Arial"/>
          <w:sz w:val="20"/>
          <w:szCs w:val="20"/>
          <w:lang w:val="en-US"/>
        </w:rPr>
        <w:t xml:space="preserve"> specifically and expressly disclaims any and all representations, warranties, guarantees, conditions, assurances or other terms, whether express or implied, including, without limitation, any representations or warranties of merchantability or fitness for a particular purpose, any warranties that may arise from </w:t>
      </w:r>
      <w:r w:rsidR="001B49E0">
        <w:rPr>
          <w:rFonts w:ascii="Arial" w:hAnsi="Arial" w:cs="Arial"/>
          <w:sz w:val="20"/>
          <w:szCs w:val="20"/>
          <w:lang w:val="en-US"/>
        </w:rPr>
        <w:t xml:space="preserve">any </w:t>
      </w:r>
      <w:r w:rsidR="00B75501" w:rsidRPr="00F4332C">
        <w:rPr>
          <w:rFonts w:ascii="Arial" w:hAnsi="Arial" w:cs="Arial"/>
          <w:sz w:val="20"/>
          <w:szCs w:val="20"/>
          <w:lang w:val="en-US"/>
        </w:rPr>
        <w:t xml:space="preserve">course of dealing, </w:t>
      </w:r>
      <w:r w:rsidR="001B49E0">
        <w:rPr>
          <w:rFonts w:ascii="Arial" w:hAnsi="Arial" w:cs="Arial"/>
          <w:sz w:val="20"/>
          <w:szCs w:val="20"/>
          <w:lang w:val="en-US"/>
        </w:rPr>
        <w:t xml:space="preserve">any </w:t>
      </w:r>
      <w:r w:rsidR="00B75501" w:rsidRPr="00F4332C">
        <w:rPr>
          <w:rFonts w:ascii="Arial" w:hAnsi="Arial" w:cs="Arial"/>
          <w:sz w:val="20"/>
          <w:szCs w:val="20"/>
          <w:lang w:val="en-US"/>
        </w:rPr>
        <w:t>course of performance</w:t>
      </w:r>
      <w:r w:rsidR="001B49E0">
        <w:rPr>
          <w:rFonts w:ascii="Arial" w:hAnsi="Arial" w:cs="Arial"/>
          <w:sz w:val="20"/>
          <w:szCs w:val="20"/>
          <w:lang w:val="en-US"/>
        </w:rPr>
        <w:t>,</w:t>
      </w:r>
      <w:r w:rsidR="00B75501" w:rsidRPr="00F4332C">
        <w:rPr>
          <w:rFonts w:ascii="Arial" w:hAnsi="Arial" w:cs="Arial"/>
          <w:sz w:val="20"/>
          <w:szCs w:val="20"/>
          <w:lang w:val="en-US"/>
        </w:rPr>
        <w:t xml:space="preserve"> usage o</w:t>
      </w:r>
      <w:r w:rsidR="001B49E0">
        <w:rPr>
          <w:rFonts w:ascii="Arial" w:hAnsi="Arial" w:cs="Arial"/>
          <w:sz w:val="20"/>
          <w:szCs w:val="20"/>
          <w:lang w:val="en-US"/>
        </w:rPr>
        <w:t>r</w:t>
      </w:r>
      <w:r w:rsidR="00B75501" w:rsidRPr="00F4332C">
        <w:rPr>
          <w:rFonts w:ascii="Arial" w:hAnsi="Arial" w:cs="Arial"/>
          <w:sz w:val="20"/>
          <w:szCs w:val="20"/>
          <w:lang w:val="en-US"/>
        </w:rPr>
        <w:t xml:space="preserve"> trade with respect to the Event, and any representations that the Event or the security measures for the Event will be free from defects, operate or be fulfilled without issue or delays, or that there will be no circumvention of the Event or its security measures.</w:t>
      </w:r>
    </w:p>
    <w:p w14:paraId="2560D1AE" w14:textId="77777777" w:rsidR="00B75501" w:rsidRPr="00F4332C" w:rsidRDefault="00B75501" w:rsidP="00B75501">
      <w:pPr>
        <w:pStyle w:val="Listenabsatz"/>
        <w:spacing w:after="240" w:line="300" w:lineRule="auto"/>
        <w:jc w:val="both"/>
        <w:rPr>
          <w:rFonts w:ascii="Arial" w:hAnsi="Arial" w:cs="Arial"/>
          <w:sz w:val="20"/>
          <w:szCs w:val="20"/>
          <w:lang w:val="en-US"/>
        </w:rPr>
      </w:pPr>
    </w:p>
    <w:p w14:paraId="4E1095D3" w14:textId="70C168A6" w:rsidR="006C0806" w:rsidRPr="00F4332C" w:rsidRDefault="005513DB" w:rsidP="006C0806">
      <w:pPr>
        <w:pStyle w:val="Listenabsatz"/>
        <w:numPr>
          <w:ilvl w:val="0"/>
          <w:numId w:val="12"/>
        </w:numPr>
        <w:spacing w:after="240" w:line="300" w:lineRule="auto"/>
        <w:jc w:val="both"/>
        <w:rPr>
          <w:rFonts w:ascii="Arial" w:hAnsi="Arial" w:cs="Arial"/>
          <w:sz w:val="20"/>
          <w:szCs w:val="20"/>
          <w:lang w:val="en-US"/>
        </w:rPr>
      </w:pPr>
      <w:r w:rsidRPr="00F4332C">
        <w:rPr>
          <w:rFonts w:ascii="Arial" w:hAnsi="Arial" w:cs="Arial"/>
          <w:sz w:val="20"/>
          <w:szCs w:val="20"/>
          <w:lang w:val="en-US"/>
        </w:rPr>
        <w:t xml:space="preserve">To the </w:t>
      </w:r>
      <w:r w:rsidR="006F3C59" w:rsidRPr="00F4332C">
        <w:rPr>
          <w:rFonts w:ascii="Arial" w:hAnsi="Arial" w:cs="Arial"/>
          <w:sz w:val="20"/>
          <w:szCs w:val="20"/>
          <w:lang w:val="en-US"/>
        </w:rPr>
        <w:t xml:space="preserve">fullest </w:t>
      </w:r>
      <w:r w:rsidRPr="00F4332C">
        <w:rPr>
          <w:rFonts w:ascii="Arial" w:hAnsi="Arial" w:cs="Arial"/>
          <w:sz w:val="20"/>
          <w:szCs w:val="20"/>
          <w:lang w:val="en-US"/>
        </w:rPr>
        <w:t>extent permitted by law</w:t>
      </w:r>
      <w:r w:rsidR="001B49E0">
        <w:rPr>
          <w:rFonts w:ascii="Arial" w:hAnsi="Arial" w:cs="Arial"/>
          <w:sz w:val="20"/>
          <w:szCs w:val="20"/>
          <w:lang w:val="en-US"/>
        </w:rPr>
        <w:t>,</w:t>
      </w:r>
      <w:r w:rsidR="0076294D" w:rsidRPr="00F4332C">
        <w:rPr>
          <w:rFonts w:ascii="Arial" w:hAnsi="Arial" w:cs="Arial"/>
          <w:sz w:val="20"/>
          <w:szCs w:val="20"/>
          <w:lang w:val="en-US"/>
        </w:rPr>
        <w:t xml:space="preserve"> </w:t>
      </w:r>
      <w:r w:rsidRPr="00F4332C">
        <w:rPr>
          <w:rFonts w:ascii="Arial" w:hAnsi="Arial" w:cs="Arial"/>
          <w:sz w:val="20"/>
          <w:szCs w:val="20"/>
          <w:lang w:val="en-US"/>
        </w:rPr>
        <w:t xml:space="preserve">under no circumstances shall the </w:t>
      </w:r>
      <w:proofErr w:type="spellStart"/>
      <w:r w:rsidRPr="00F4332C">
        <w:rPr>
          <w:rFonts w:ascii="Arial" w:hAnsi="Arial" w:cs="Arial"/>
          <w:sz w:val="20"/>
          <w:szCs w:val="20"/>
          <w:lang w:val="en-US"/>
        </w:rPr>
        <w:t>Organiser</w:t>
      </w:r>
      <w:proofErr w:type="spellEnd"/>
      <w:r w:rsidRPr="00F4332C">
        <w:rPr>
          <w:rFonts w:ascii="Arial" w:hAnsi="Arial" w:cs="Arial"/>
          <w:sz w:val="20"/>
          <w:szCs w:val="20"/>
          <w:lang w:val="en-US"/>
        </w:rPr>
        <w:t xml:space="preserve"> be liable whether such liability arises in contract, tort or otherwise, for any claim, loss, cost, expense, or damage whatsoever to </w:t>
      </w:r>
      <w:r w:rsidR="006F3C59" w:rsidRPr="00F4332C">
        <w:rPr>
          <w:rFonts w:ascii="Arial" w:hAnsi="Arial" w:cs="Arial"/>
          <w:sz w:val="20"/>
          <w:szCs w:val="20"/>
          <w:lang w:val="en-US"/>
        </w:rPr>
        <w:t xml:space="preserve">the </w:t>
      </w:r>
      <w:r w:rsidRPr="00F4332C">
        <w:rPr>
          <w:rFonts w:ascii="Arial" w:hAnsi="Arial" w:cs="Arial"/>
          <w:sz w:val="20"/>
          <w:szCs w:val="20"/>
          <w:lang w:val="en-US"/>
        </w:rPr>
        <w:t xml:space="preserve">attendee in an amount exceeding the sum of the fees actually paid by </w:t>
      </w:r>
      <w:r w:rsidR="00B75501" w:rsidRPr="00F4332C">
        <w:rPr>
          <w:rFonts w:ascii="Arial" w:hAnsi="Arial" w:cs="Arial"/>
          <w:sz w:val="20"/>
          <w:szCs w:val="20"/>
          <w:lang w:val="en-US"/>
        </w:rPr>
        <w:t xml:space="preserve">the </w:t>
      </w:r>
      <w:r w:rsidRPr="00F4332C">
        <w:rPr>
          <w:rFonts w:ascii="Arial" w:hAnsi="Arial" w:cs="Arial"/>
          <w:sz w:val="20"/>
          <w:szCs w:val="20"/>
          <w:lang w:val="en-US"/>
        </w:rPr>
        <w:t xml:space="preserve">attendee to </w:t>
      </w:r>
      <w:r w:rsidR="00B75501" w:rsidRPr="00F4332C">
        <w:rPr>
          <w:rFonts w:ascii="Arial" w:hAnsi="Arial" w:cs="Arial"/>
          <w:sz w:val="20"/>
          <w:szCs w:val="20"/>
          <w:lang w:val="en-US"/>
        </w:rPr>
        <w:t xml:space="preserve">the </w:t>
      </w:r>
      <w:proofErr w:type="spellStart"/>
      <w:r w:rsidRPr="00F4332C">
        <w:rPr>
          <w:rFonts w:ascii="Arial" w:hAnsi="Arial" w:cs="Arial"/>
          <w:sz w:val="20"/>
          <w:szCs w:val="20"/>
          <w:lang w:val="en-US"/>
        </w:rPr>
        <w:t>Organiser</w:t>
      </w:r>
      <w:proofErr w:type="spellEnd"/>
      <w:r w:rsidRPr="00F4332C">
        <w:rPr>
          <w:rFonts w:ascii="Arial" w:hAnsi="Arial" w:cs="Arial"/>
          <w:sz w:val="20"/>
          <w:szCs w:val="20"/>
          <w:lang w:val="en-US"/>
        </w:rPr>
        <w:t xml:space="preserve"> to attend the Event.</w:t>
      </w:r>
      <w:r w:rsidR="006F3C59" w:rsidRPr="00F4332C">
        <w:rPr>
          <w:rFonts w:ascii="Arial" w:hAnsi="Arial" w:cs="Arial"/>
          <w:sz w:val="20"/>
          <w:szCs w:val="20"/>
          <w:lang w:val="en-US"/>
        </w:rPr>
        <w:t xml:space="preserve"> The </w:t>
      </w:r>
      <w:proofErr w:type="spellStart"/>
      <w:r w:rsidR="006F3C59" w:rsidRPr="00F4332C">
        <w:rPr>
          <w:rFonts w:ascii="Arial" w:hAnsi="Arial" w:cs="Arial"/>
          <w:sz w:val="20"/>
          <w:szCs w:val="20"/>
          <w:lang w:val="en-US"/>
        </w:rPr>
        <w:t>Organiser</w:t>
      </w:r>
      <w:proofErr w:type="spellEnd"/>
      <w:r w:rsidR="006F3C59" w:rsidRPr="00F4332C">
        <w:rPr>
          <w:rFonts w:ascii="Arial" w:hAnsi="Arial" w:cs="Arial"/>
          <w:sz w:val="20"/>
          <w:szCs w:val="20"/>
          <w:lang w:val="en-US"/>
        </w:rPr>
        <w:t xml:space="preserve"> shall not be liable in any circumstances for any indirect or consequential losses howsoever arising. </w:t>
      </w:r>
    </w:p>
    <w:p w14:paraId="6D50AE9E" w14:textId="77777777" w:rsidR="006C0806" w:rsidRPr="00F4332C" w:rsidRDefault="006C0806" w:rsidP="006C0806">
      <w:pPr>
        <w:pStyle w:val="Listenabsatz"/>
        <w:rPr>
          <w:rFonts w:ascii="Arial" w:hAnsi="Arial" w:cs="Arial"/>
          <w:sz w:val="20"/>
          <w:szCs w:val="20"/>
          <w:lang w:val="en-US"/>
        </w:rPr>
      </w:pPr>
    </w:p>
    <w:p w14:paraId="02FF50B0" w14:textId="19F37DA6" w:rsidR="00545FFA" w:rsidRPr="00F4332C" w:rsidRDefault="00545FFA" w:rsidP="006C0806">
      <w:pPr>
        <w:pStyle w:val="Listenabsatz"/>
        <w:numPr>
          <w:ilvl w:val="0"/>
          <w:numId w:val="12"/>
        </w:numPr>
        <w:spacing w:after="240" w:line="300" w:lineRule="auto"/>
        <w:jc w:val="both"/>
        <w:rPr>
          <w:rFonts w:ascii="Arial" w:hAnsi="Arial" w:cs="Arial"/>
          <w:sz w:val="20"/>
          <w:szCs w:val="20"/>
          <w:lang w:val="en-US"/>
        </w:rPr>
      </w:pPr>
      <w:r w:rsidRPr="00F4332C">
        <w:rPr>
          <w:rFonts w:ascii="Arial" w:hAnsi="Arial" w:cs="Arial"/>
          <w:sz w:val="20"/>
          <w:szCs w:val="20"/>
          <w:lang w:val="en-US"/>
        </w:rPr>
        <w:t xml:space="preserve">The </w:t>
      </w:r>
      <w:proofErr w:type="spellStart"/>
      <w:r w:rsidRPr="00F4332C">
        <w:rPr>
          <w:rFonts w:ascii="Arial" w:hAnsi="Arial" w:cs="Arial"/>
          <w:sz w:val="20"/>
          <w:szCs w:val="20"/>
          <w:lang w:val="en-US"/>
        </w:rPr>
        <w:t>Organiser</w:t>
      </w:r>
      <w:proofErr w:type="spellEnd"/>
      <w:r w:rsidRPr="00F4332C">
        <w:rPr>
          <w:rFonts w:ascii="Arial" w:hAnsi="Arial" w:cs="Arial"/>
          <w:sz w:val="20"/>
          <w:szCs w:val="20"/>
          <w:lang w:val="en-US"/>
        </w:rPr>
        <w:t xml:space="preserve"> (</w:t>
      </w:r>
      <w:r w:rsidRPr="001B49E0">
        <w:rPr>
          <w:rFonts w:ascii="Arial" w:hAnsi="Arial" w:cs="Arial"/>
          <w:b/>
          <w:bCs/>
          <w:sz w:val="20"/>
          <w:szCs w:val="20"/>
          <w:lang w:val="en-US"/>
        </w:rPr>
        <w:t>RX Deutschland GmbH</w:t>
      </w:r>
      <w:r w:rsidRPr="00F4332C">
        <w:rPr>
          <w:rFonts w:ascii="Arial" w:hAnsi="Arial" w:cs="Arial"/>
          <w:sz w:val="20"/>
          <w:szCs w:val="20"/>
          <w:lang w:val="en-US"/>
        </w:rPr>
        <w:t xml:space="preserve">), its legal representatives or vicarious agents are liable without limitation for intent and gross negligence. Liability for simple negligence is excluded, except in the case of injury to life, limb or health or for damages resulting from the breach of an essential contractual obligation by </w:t>
      </w:r>
      <w:r w:rsidR="006C0806" w:rsidRPr="00F4332C">
        <w:rPr>
          <w:rFonts w:ascii="Arial" w:hAnsi="Arial" w:cs="Arial"/>
          <w:sz w:val="20"/>
          <w:szCs w:val="20"/>
          <w:lang w:val="en-US"/>
        </w:rPr>
        <w:t xml:space="preserve">the </w:t>
      </w:r>
      <w:proofErr w:type="spellStart"/>
      <w:r w:rsidR="006C0806" w:rsidRPr="00F4332C">
        <w:rPr>
          <w:rFonts w:ascii="Arial" w:hAnsi="Arial" w:cs="Arial"/>
          <w:sz w:val="20"/>
          <w:szCs w:val="20"/>
          <w:lang w:val="en-US"/>
        </w:rPr>
        <w:t>Organiser</w:t>
      </w:r>
      <w:proofErr w:type="spellEnd"/>
      <w:r w:rsidR="006C0806" w:rsidRPr="00F4332C">
        <w:rPr>
          <w:rFonts w:ascii="Arial" w:hAnsi="Arial" w:cs="Arial"/>
          <w:sz w:val="20"/>
          <w:szCs w:val="20"/>
          <w:lang w:val="en-US"/>
        </w:rPr>
        <w:t xml:space="preserve">, </w:t>
      </w:r>
      <w:r w:rsidRPr="001B49E0">
        <w:rPr>
          <w:rFonts w:ascii="Arial" w:hAnsi="Arial" w:cs="Arial"/>
          <w:b/>
          <w:bCs/>
          <w:sz w:val="20"/>
          <w:szCs w:val="20"/>
          <w:lang w:val="en-US"/>
        </w:rPr>
        <w:t>RX Deutschland GmbH</w:t>
      </w:r>
      <w:r w:rsidRPr="00F4332C">
        <w:rPr>
          <w:rFonts w:ascii="Arial" w:hAnsi="Arial" w:cs="Arial"/>
          <w:sz w:val="20"/>
          <w:szCs w:val="20"/>
          <w:lang w:val="en-US"/>
        </w:rPr>
        <w:t>. In the case of an essential contractual obligation</w:t>
      </w:r>
      <w:r w:rsidR="001B49E0">
        <w:rPr>
          <w:rFonts w:ascii="Arial" w:hAnsi="Arial" w:cs="Arial"/>
          <w:sz w:val="20"/>
          <w:szCs w:val="20"/>
          <w:lang w:val="en-US"/>
        </w:rPr>
        <w:t>,</w:t>
      </w:r>
      <w:r w:rsidRPr="00F4332C">
        <w:rPr>
          <w:rFonts w:ascii="Arial" w:hAnsi="Arial" w:cs="Arial"/>
          <w:sz w:val="20"/>
          <w:szCs w:val="20"/>
          <w:lang w:val="en-US"/>
        </w:rPr>
        <w:t xml:space="preserve"> liability is limited to compensation for the foreseeable, typically occurring damage</w:t>
      </w:r>
      <w:r w:rsidR="006C0806" w:rsidRPr="00F4332C">
        <w:rPr>
          <w:rFonts w:ascii="Arial" w:hAnsi="Arial" w:cs="Arial"/>
          <w:sz w:val="20"/>
          <w:szCs w:val="20"/>
          <w:lang w:val="en-US"/>
        </w:rPr>
        <w:t>.</w:t>
      </w:r>
    </w:p>
    <w:p w14:paraId="17C70FDC" w14:textId="77777777" w:rsidR="00545FFA" w:rsidRPr="00F4332C" w:rsidRDefault="00545FFA" w:rsidP="00545FFA">
      <w:pPr>
        <w:pStyle w:val="Listenabsatz"/>
        <w:rPr>
          <w:rFonts w:ascii="Arial" w:hAnsi="Arial" w:cs="Arial"/>
          <w:sz w:val="20"/>
          <w:szCs w:val="20"/>
          <w:highlight w:val="yellow"/>
          <w:lang w:val="en-US"/>
        </w:rPr>
      </w:pPr>
    </w:p>
    <w:p w14:paraId="54B18A4B" w14:textId="669526D3" w:rsidR="006F3C59" w:rsidRPr="00F4332C" w:rsidRDefault="006F3C59" w:rsidP="006F3C59">
      <w:pPr>
        <w:pStyle w:val="Listenabsatz"/>
        <w:numPr>
          <w:ilvl w:val="0"/>
          <w:numId w:val="12"/>
        </w:numPr>
        <w:spacing w:after="240" w:line="300" w:lineRule="auto"/>
        <w:jc w:val="both"/>
        <w:rPr>
          <w:rFonts w:ascii="Arial" w:hAnsi="Arial" w:cs="Arial"/>
          <w:sz w:val="20"/>
          <w:szCs w:val="20"/>
          <w:lang w:val="en-US"/>
        </w:rPr>
      </w:pPr>
      <w:r w:rsidRPr="00F4332C">
        <w:rPr>
          <w:rFonts w:ascii="Arial" w:hAnsi="Arial" w:cs="Arial"/>
          <w:sz w:val="20"/>
          <w:szCs w:val="20"/>
          <w:lang w:val="en-US"/>
        </w:rPr>
        <w:t xml:space="preserve">Nothing in this Admissions Policy shall be construed as limiting the </w:t>
      </w:r>
      <w:proofErr w:type="spellStart"/>
      <w:r w:rsidRPr="00F4332C">
        <w:rPr>
          <w:rFonts w:ascii="Arial" w:hAnsi="Arial" w:cs="Arial"/>
          <w:sz w:val="20"/>
          <w:szCs w:val="20"/>
          <w:lang w:val="en-US"/>
        </w:rPr>
        <w:t>Organiser’s</w:t>
      </w:r>
      <w:proofErr w:type="spellEnd"/>
      <w:r w:rsidRPr="00F4332C">
        <w:rPr>
          <w:rFonts w:ascii="Arial" w:hAnsi="Arial" w:cs="Arial"/>
          <w:sz w:val="20"/>
          <w:szCs w:val="20"/>
          <w:lang w:val="en-US"/>
        </w:rPr>
        <w:t xml:space="preserve"> liability to the extent such liability cannot be limited by law.</w:t>
      </w:r>
    </w:p>
    <w:p w14:paraId="072B2417" w14:textId="47CD6944" w:rsidR="003C67CF" w:rsidRPr="00F4332C" w:rsidRDefault="003C67CF" w:rsidP="003C67CF">
      <w:pPr>
        <w:spacing w:after="240" w:line="300" w:lineRule="auto"/>
        <w:jc w:val="both"/>
        <w:rPr>
          <w:rFonts w:ascii="Arial" w:hAnsi="Arial" w:cs="Arial"/>
          <w:b/>
          <w:sz w:val="20"/>
          <w:szCs w:val="20"/>
          <w:lang w:val="en-US"/>
        </w:rPr>
      </w:pPr>
      <w:r w:rsidRPr="00F4332C">
        <w:rPr>
          <w:rFonts w:ascii="Arial" w:hAnsi="Arial" w:cs="Arial"/>
          <w:b/>
          <w:sz w:val="20"/>
          <w:szCs w:val="20"/>
          <w:lang w:val="en-US"/>
        </w:rPr>
        <w:t>Non-waiver</w:t>
      </w:r>
    </w:p>
    <w:p w14:paraId="7F32CA37" w14:textId="542E02E1" w:rsidR="003C67CF" w:rsidRPr="00F4332C" w:rsidRDefault="003C67CF" w:rsidP="003C67CF">
      <w:pPr>
        <w:spacing w:after="240" w:line="300" w:lineRule="auto"/>
        <w:jc w:val="both"/>
        <w:rPr>
          <w:rFonts w:ascii="Arial" w:hAnsi="Arial" w:cs="Arial"/>
          <w:sz w:val="20"/>
          <w:szCs w:val="20"/>
          <w:lang w:val="en-US"/>
        </w:rPr>
      </w:pPr>
      <w:r w:rsidRPr="00F4332C">
        <w:rPr>
          <w:rFonts w:ascii="Arial" w:hAnsi="Arial" w:cs="Arial"/>
          <w:sz w:val="20"/>
          <w:szCs w:val="20"/>
          <w:lang w:val="en-US"/>
        </w:rPr>
        <w:t xml:space="preserve">Neither the failure of the </w:t>
      </w:r>
      <w:proofErr w:type="spellStart"/>
      <w:r w:rsidRPr="00F4332C">
        <w:rPr>
          <w:rFonts w:ascii="Arial" w:hAnsi="Arial" w:cs="Arial"/>
          <w:sz w:val="20"/>
          <w:szCs w:val="20"/>
          <w:lang w:val="en-US"/>
        </w:rPr>
        <w:t>Organiser</w:t>
      </w:r>
      <w:proofErr w:type="spellEnd"/>
      <w:r w:rsidRPr="00F4332C">
        <w:rPr>
          <w:rFonts w:ascii="Arial" w:hAnsi="Arial" w:cs="Arial"/>
          <w:sz w:val="20"/>
          <w:szCs w:val="20"/>
          <w:lang w:val="en-US"/>
        </w:rPr>
        <w:t xml:space="preserve"> to require strict compliance with any provision of this Admissions Policy nor the failure, delay or omission by the </w:t>
      </w:r>
      <w:proofErr w:type="spellStart"/>
      <w:r w:rsidRPr="00F4332C">
        <w:rPr>
          <w:rFonts w:ascii="Arial" w:hAnsi="Arial" w:cs="Arial"/>
          <w:sz w:val="20"/>
          <w:szCs w:val="20"/>
          <w:lang w:val="en-US"/>
        </w:rPr>
        <w:t>Organiser</w:t>
      </w:r>
      <w:proofErr w:type="spellEnd"/>
      <w:r w:rsidRPr="00F4332C">
        <w:rPr>
          <w:rFonts w:ascii="Arial" w:hAnsi="Arial" w:cs="Arial"/>
          <w:sz w:val="20"/>
          <w:szCs w:val="20"/>
          <w:lang w:val="en-US"/>
        </w:rPr>
        <w:t xml:space="preserve"> in exercising any right with respect to any provision of this Admissions Policy will be construed as a waiver or relinquishment to any extent of the </w:t>
      </w:r>
      <w:proofErr w:type="spellStart"/>
      <w:r w:rsidRPr="00F4332C">
        <w:rPr>
          <w:rFonts w:ascii="Arial" w:hAnsi="Arial" w:cs="Arial"/>
          <w:sz w:val="20"/>
          <w:szCs w:val="20"/>
          <w:lang w:val="en-US"/>
        </w:rPr>
        <w:t>Organiser’s</w:t>
      </w:r>
      <w:proofErr w:type="spellEnd"/>
      <w:r w:rsidRPr="00F4332C">
        <w:rPr>
          <w:rFonts w:ascii="Arial" w:hAnsi="Arial" w:cs="Arial"/>
          <w:sz w:val="20"/>
          <w:szCs w:val="20"/>
          <w:lang w:val="en-US"/>
        </w:rPr>
        <w:t xml:space="preserve"> right to assert or rely upon any such provision or right in that or any other instance.</w:t>
      </w:r>
    </w:p>
    <w:p w14:paraId="2BA34C9A" w14:textId="77777777" w:rsidR="003C67CF" w:rsidRPr="00F4332C" w:rsidRDefault="003C67CF" w:rsidP="003C67CF">
      <w:pPr>
        <w:spacing w:after="240" w:line="300" w:lineRule="auto"/>
        <w:jc w:val="both"/>
        <w:rPr>
          <w:rFonts w:ascii="Arial" w:hAnsi="Arial" w:cs="Arial"/>
          <w:b/>
          <w:bCs/>
          <w:sz w:val="20"/>
          <w:szCs w:val="20"/>
          <w:lang w:val="en-US"/>
        </w:rPr>
      </w:pPr>
      <w:r w:rsidRPr="00F4332C">
        <w:rPr>
          <w:rFonts w:ascii="Arial" w:hAnsi="Arial" w:cs="Arial"/>
          <w:b/>
          <w:bCs/>
          <w:sz w:val="20"/>
          <w:szCs w:val="20"/>
          <w:lang w:val="en-US"/>
        </w:rPr>
        <w:t>Survival</w:t>
      </w:r>
    </w:p>
    <w:p w14:paraId="32BE6DFD" w14:textId="2D0F7BE5" w:rsidR="003C67CF" w:rsidRPr="00F4332C" w:rsidRDefault="003C67CF" w:rsidP="003C67CF">
      <w:pPr>
        <w:spacing w:after="240" w:line="300" w:lineRule="auto"/>
        <w:jc w:val="both"/>
        <w:rPr>
          <w:rFonts w:ascii="Arial" w:hAnsi="Arial" w:cs="Arial"/>
          <w:sz w:val="20"/>
          <w:szCs w:val="20"/>
          <w:lang w:val="en-US"/>
        </w:rPr>
      </w:pPr>
      <w:r w:rsidRPr="00F4332C">
        <w:rPr>
          <w:rFonts w:ascii="Arial" w:hAnsi="Arial" w:cs="Arial"/>
          <w:sz w:val="20"/>
          <w:szCs w:val="20"/>
          <w:lang w:val="en-US"/>
        </w:rPr>
        <w:t>Any provision of this Admissions Policy which imposes an obligation on an attendee after the Event concludes shall be deemed to survive the conclusion of the Event.</w:t>
      </w:r>
    </w:p>
    <w:p w14:paraId="4313AB41" w14:textId="77777777" w:rsidR="003C67CF" w:rsidRPr="00F4332C" w:rsidRDefault="003C67CF" w:rsidP="003C67CF">
      <w:pPr>
        <w:spacing w:after="240" w:line="300" w:lineRule="auto"/>
        <w:jc w:val="both"/>
        <w:rPr>
          <w:rFonts w:ascii="Arial" w:hAnsi="Arial" w:cs="Arial"/>
          <w:b/>
          <w:bCs/>
          <w:sz w:val="20"/>
          <w:szCs w:val="20"/>
          <w:lang w:val="en-US"/>
        </w:rPr>
      </w:pPr>
      <w:r w:rsidRPr="00F4332C">
        <w:rPr>
          <w:rFonts w:ascii="Arial" w:hAnsi="Arial" w:cs="Arial"/>
          <w:b/>
          <w:bCs/>
          <w:sz w:val="20"/>
          <w:szCs w:val="20"/>
          <w:lang w:val="en-US"/>
        </w:rPr>
        <w:t>Severability</w:t>
      </w:r>
    </w:p>
    <w:p w14:paraId="649DB94C" w14:textId="6F402F25" w:rsidR="003C67CF" w:rsidRPr="00F4332C" w:rsidRDefault="003C67CF" w:rsidP="003C67CF">
      <w:pPr>
        <w:spacing w:after="240" w:line="300" w:lineRule="auto"/>
        <w:jc w:val="both"/>
        <w:rPr>
          <w:rFonts w:ascii="Arial" w:hAnsi="Arial" w:cs="Arial"/>
          <w:sz w:val="20"/>
          <w:szCs w:val="20"/>
          <w:lang w:val="en-US"/>
        </w:rPr>
      </w:pPr>
      <w:r w:rsidRPr="00F4332C">
        <w:rPr>
          <w:rFonts w:ascii="Arial" w:hAnsi="Arial" w:cs="Arial"/>
          <w:sz w:val="20"/>
          <w:szCs w:val="20"/>
          <w:lang w:val="en-US"/>
        </w:rPr>
        <w:t>If any provision of this Admissions Policy is judged to be invalid or unenforceable, the defective provision shall first be revised, limited or amended, consistent with the general intent of the provision, such that it is valid and enforceable, and the remaining provisions of this Admissions Policy shall be unaffected and shall remain enforceable.</w:t>
      </w:r>
    </w:p>
    <w:p w14:paraId="51C797AB" w14:textId="77777777" w:rsidR="00E8610C" w:rsidRDefault="00E8610C" w:rsidP="003C67CF">
      <w:pPr>
        <w:spacing w:after="240" w:line="300" w:lineRule="auto"/>
        <w:jc w:val="both"/>
        <w:rPr>
          <w:rFonts w:ascii="Arial" w:hAnsi="Arial" w:cs="Arial"/>
          <w:b/>
          <w:bCs/>
          <w:sz w:val="20"/>
          <w:szCs w:val="20"/>
        </w:rPr>
      </w:pPr>
    </w:p>
    <w:p w14:paraId="68CDA1F7" w14:textId="77777777" w:rsidR="00E8610C" w:rsidRDefault="00E8610C" w:rsidP="003C67CF">
      <w:pPr>
        <w:spacing w:after="240" w:line="300" w:lineRule="auto"/>
        <w:jc w:val="both"/>
        <w:rPr>
          <w:rFonts w:ascii="Arial" w:hAnsi="Arial" w:cs="Arial"/>
          <w:b/>
          <w:bCs/>
          <w:sz w:val="20"/>
          <w:szCs w:val="20"/>
        </w:rPr>
      </w:pPr>
    </w:p>
    <w:p w14:paraId="4F6CEFAF" w14:textId="71125ED9" w:rsidR="00AA3317" w:rsidRPr="00545FFA" w:rsidRDefault="00AA3317" w:rsidP="003C67CF">
      <w:pPr>
        <w:spacing w:after="240" w:line="300" w:lineRule="auto"/>
        <w:jc w:val="both"/>
        <w:rPr>
          <w:rFonts w:ascii="Arial" w:hAnsi="Arial" w:cs="Arial"/>
          <w:b/>
          <w:bCs/>
          <w:sz w:val="20"/>
          <w:szCs w:val="20"/>
        </w:rPr>
      </w:pPr>
      <w:r w:rsidRPr="00545FFA">
        <w:rPr>
          <w:rFonts w:ascii="Arial" w:hAnsi="Arial" w:cs="Arial"/>
          <w:b/>
          <w:bCs/>
          <w:sz w:val="20"/>
          <w:szCs w:val="20"/>
        </w:rPr>
        <w:lastRenderedPageBreak/>
        <w:t>Non-Reliance</w:t>
      </w:r>
    </w:p>
    <w:p w14:paraId="21E63202" w14:textId="0091C0D9" w:rsidR="00AA3317" w:rsidRPr="00F4332C" w:rsidRDefault="00AA3317" w:rsidP="00AA3317">
      <w:pPr>
        <w:spacing w:after="240" w:line="300" w:lineRule="auto"/>
        <w:jc w:val="both"/>
        <w:rPr>
          <w:rFonts w:ascii="Arial" w:hAnsi="Arial" w:cs="Arial"/>
          <w:sz w:val="20"/>
          <w:szCs w:val="20"/>
          <w:lang w:val="en-US"/>
        </w:rPr>
      </w:pPr>
      <w:r w:rsidRPr="00F4332C">
        <w:rPr>
          <w:rFonts w:ascii="Arial" w:hAnsi="Arial" w:cs="Arial"/>
          <w:sz w:val="20"/>
          <w:szCs w:val="20"/>
          <w:lang w:val="en-US"/>
        </w:rPr>
        <w:t>The Attendee acknowledges that in agreeing to this Admissions Policy, it has not relied on, and shall have no right or remedy in respect of, any statement, representation, assurance or warranty (whether made negligently or innocently) other than as expressly set out in this Admissions Policy.</w:t>
      </w:r>
    </w:p>
    <w:p w14:paraId="06B99B38" w14:textId="33CB79BE" w:rsidR="00AA3317" w:rsidRPr="00F4332C" w:rsidRDefault="003C67CF" w:rsidP="003C67CF">
      <w:pPr>
        <w:spacing w:after="240" w:line="300" w:lineRule="auto"/>
        <w:jc w:val="both"/>
        <w:rPr>
          <w:rFonts w:ascii="Arial" w:hAnsi="Arial" w:cs="Arial"/>
          <w:sz w:val="20"/>
          <w:szCs w:val="20"/>
          <w:lang w:val="en-US"/>
        </w:rPr>
      </w:pPr>
      <w:r w:rsidRPr="00F4332C">
        <w:rPr>
          <w:rFonts w:ascii="Arial" w:hAnsi="Arial" w:cs="Arial"/>
          <w:sz w:val="20"/>
          <w:szCs w:val="20"/>
          <w:lang w:val="en-US"/>
        </w:rPr>
        <w:t xml:space="preserve">This Admissions Policy, including </w:t>
      </w:r>
      <w:r w:rsidR="00B75501" w:rsidRPr="00F4332C">
        <w:rPr>
          <w:rFonts w:ascii="Arial" w:hAnsi="Arial" w:cs="Arial"/>
          <w:sz w:val="20"/>
          <w:szCs w:val="20"/>
          <w:lang w:val="en-US"/>
        </w:rPr>
        <w:t>any</w:t>
      </w:r>
      <w:r w:rsidRPr="00F4332C">
        <w:rPr>
          <w:rFonts w:ascii="Arial" w:hAnsi="Arial" w:cs="Arial"/>
          <w:sz w:val="20"/>
          <w:szCs w:val="20"/>
          <w:lang w:val="en-US"/>
        </w:rPr>
        <w:t xml:space="preserve"> terms incorporated by reference, constitute</w:t>
      </w:r>
      <w:r w:rsidR="00E8610C">
        <w:rPr>
          <w:rFonts w:ascii="Arial" w:hAnsi="Arial" w:cs="Arial"/>
          <w:sz w:val="20"/>
          <w:szCs w:val="20"/>
          <w:lang w:val="en-US"/>
        </w:rPr>
        <w:t>s</w:t>
      </w:r>
      <w:r w:rsidRPr="00F4332C">
        <w:rPr>
          <w:rFonts w:ascii="Arial" w:hAnsi="Arial" w:cs="Arial"/>
          <w:sz w:val="20"/>
          <w:szCs w:val="20"/>
          <w:lang w:val="en-US"/>
        </w:rPr>
        <w:t xml:space="preserve"> legal, valid, and binding obligations</w:t>
      </w:r>
      <w:r w:rsidR="00AA3317" w:rsidRPr="00F4332C">
        <w:rPr>
          <w:rFonts w:ascii="Arial" w:hAnsi="Arial" w:cs="Arial"/>
          <w:sz w:val="20"/>
          <w:szCs w:val="20"/>
          <w:lang w:val="en-US"/>
        </w:rPr>
        <w:t xml:space="preserve"> which are fully </w:t>
      </w:r>
      <w:r w:rsidRPr="00F4332C">
        <w:rPr>
          <w:rFonts w:ascii="Arial" w:hAnsi="Arial" w:cs="Arial"/>
          <w:sz w:val="20"/>
          <w:szCs w:val="20"/>
          <w:lang w:val="en-US"/>
        </w:rPr>
        <w:t xml:space="preserve">enforceable. </w:t>
      </w:r>
    </w:p>
    <w:p w14:paraId="041C12BE" w14:textId="57E831F7" w:rsidR="009861BE" w:rsidRPr="00F4332C" w:rsidRDefault="009861BE" w:rsidP="003C67CF">
      <w:pPr>
        <w:spacing w:after="240" w:line="300" w:lineRule="auto"/>
        <w:jc w:val="both"/>
        <w:rPr>
          <w:rFonts w:ascii="Arial" w:hAnsi="Arial" w:cs="Arial"/>
          <w:sz w:val="20"/>
          <w:szCs w:val="20"/>
          <w:lang w:val="en-US"/>
        </w:rPr>
      </w:pPr>
      <w:r w:rsidRPr="00F4332C">
        <w:rPr>
          <w:rFonts w:ascii="Arial" w:hAnsi="Arial" w:cs="Arial"/>
          <w:sz w:val="20"/>
          <w:szCs w:val="20"/>
          <w:lang w:val="en-US"/>
        </w:rPr>
        <w:t xml:space="preserve">The </w:t>
      </w:r>
      <w:proofErr w:type="spellStart"/>
      <w:r w:rsidRPr="00F4332C">
        <w:rPr>
          <w:rFonts w:ascii="Arial" w:hAnsi="Arial" w:cs="Arial"/>
          <w:sz w:val="20"/>
          <w:szCs w:val="20"/>
          <w:lang w:val="en-US"/>
        </w:rPr>
        <w:t>Organiser</w:t>
      </w:r>
      <w:proofErr w:type="spellEnd"/>
      <w:r w:rsidRPr="00F4332C">
        <w:rPr>
          <w:rFonts w:ascii="Arial" w:hAnsi="Arial" w:cs="Arial"/>
          <w:sz w:val="20"/>
          <w:szCs w:val="20"/>
          <w:lang w:val="en-US"/>
        </w:rPr>
        <w:t xml:space="preserve"> may amend the terms of this Admissions Policy without notice to attendees by posting the amended Admissions Policy on the Event website. The continued attendance and/or participation at the Event by an attendee shall constitute </w:t>
      </w:r>
      <w:r w:rsidR="002C1462" w:rsidRPr="00F4332C">
        <w:rPr>
          <w:rFonts w:ascii="Arial" w:hAnsi="Arial" w:cs="Arial"/>
          <w:sz w:val="20"/>
          <w:szCs w:val="20"/>
          <w:lang w:val="en-US"/>
        </w:rPr>
        <w:t xml:space="preserve">their </w:t>
      </w:r>
      <w:r w:rsidRPr="00F4332C">
        <w:rPr>
          <w:rFonts w:ascii="Arial" w:hAnsi="Arial" w:cs="Arial"/>
          <w:sz w:val="20"/>
          <w:szCs w:val="20"/>
          <w:lang w:val="en-US"/>
        </w:rPr>
        <w:t>acceptance of any such amended Admissions Policy.</w:t>
      </w:r>
    </w:p>
    <w:p w14:paraId="36EBD5A4" w14:textId="41B68606" w:rsidR="00342801" w:rsidRPr="00F4332C" w:rsidRDefault="00342801" w:rsidP="00342801">
      <w:pPr>
        <w:spacing w:after="240" w:line="300" w:lineRule="auto"/>
        <w:jc w:val="both"/>
        <w:rPr>
          <w:rFonts w:ascii="Arial" w:hAnsi="Arial" w:cs="Arial"/>
          <w:sz w:val="20"/>
          <w:szCs w:val="20"/>
          <w:lang w:val="en-US"/>
        </w:rPr>
      </w:pPr>
      <w:r w:rsidRPr="00F4332C">
        <w:rPr>
          <w:rFonts w:ascii="Arial" w:hAnsi="Arial" w:cs="Arial"/>
          <w:sz w:val="20"/>
          <w:szCs w:val="20"/>
          <w:lang w:val="en-US"/>
        </w:rPr>
        <w:t xml:space="preserve">By attending the Event, the attendee acknowledges and agrees that attendee has read and agrees to comply with this Admissions Policy. </w:t>
      </w:r>
    </w:p>
    <w:p w14:paraId="2064E790" w14:textId="5AB2EACE" w:rsidR="00545FFA" w:rsidRPr="00F4332C" w:rsidRDefault="00545FFA" w:rsidP="00545FFA">
      <w:pPr>
        <w:spacing w:after="240" w:line="300" w:lineRule="auto"/>
        <w:jc w:val="both"/>
        <w:rPr>
          <w:rFonts w:ascii="Arial" w:hAnsi="Arial" w:cs="Arial"/>
          <w:sz w:val="20"/>
          <w:szCs w:val="20"/>
          <w:lang w:val="en-US"/>
        </w:rPr>
      </w:pPr>
      <w:r w:rsidRPr="00F4332C">
        <w:rPr>
          <w:rFonts w:ascii="Arial" w:hAnsi="Arial" w:cs="Arial"/>
          <w:sz w:val="20"/>
          <w:szCs w:val="20"/>
          <w:lang w:val="en-US"/>
        </w:rPr>
        <w:t>This A</w:t>
      </w:r>
      <w:r w:rsidR="00AA573E" w:rsidRPr="00F4332C">
        <w:rPr>
          <w:rFonts w:ascii="Arial" w:hAnsi="Arial" w:cs="Arial"/>
          <w:sz w:val="20"/>
          <w:szCs w:val="20"/>
          <w:lang w:val="en-US"/>
        </w:rPr>
        <w:t>dmissions Policy</w:t>
      </w:r>
      <w:r w:rsidRPr="00F4332C">
        <w:rPr>
          <w:rFonts w:ascii="Arial" w:hAnsi="Arial" w:cs="Arial"/>
          <w:sz w:val="20"/>
          <w:szCs w:val="20"/>
          <w:lang w:val="en-US"/>
        </w:rPr>
        <w:t xml:space="preserve"> shall be governed by and construed in accordance with the laws of the Federal Republic of Germany. The parties agree that any dispute arising out of or in connection with this A</w:t>
      </w:r>
      <w:r w:rsidR="00AA573E" w:rsidRPr="00F4332C">
        <w:rPr>
          <w:rFonts w:ascii="Arial" w:hAnsi="Arial" w:cs="Arial"/>
          <w:sz w:val="20"/>
          <w:szCs w:val="20"/>
          <w:lang w:val="en-US"/>
        </w:rPr>
        <w:t>dmissions Policy</w:t>
      </w:r>
      <w:r w:rsidRPr="00F4332C">
        <w:rPr>
          <w:rFonts w:ascii="Arial" w:hAnsi="Arial" w:cs="Arial"/>
          <w:sz w:val="20"/>
          <w:szCs w:val="20"/>
          <w:lang w:val="en-US"/>
        </w:rPr>
        <w:t>, including any question regarding its existence, validity, or termination, shall be subject to the exclusive jurisdiction of the courts of Germany.</w:t>
      </w:r>
    </w:p>
    <w:p w14:paraId="78ACD5D9" w14:textId="43192F43" w:rsidR="00AA573E" w:rsidRPr="00F4332C" w:rsidRDefault="00AA573E" w:rsidP="00545FFA">
      <w:pPr>
        <w:spacing w:after="240" w:line="300" w:lineRule="auto"/>
        <w:jc w:val="both"/>
        <w:rPr>
          <w:rFonts w:ascii="Arial" w:hAnsi="Arial" w:cs="Arial"/>
          <w:sz w:val="20"/>
          <w:szCs w:val="20"/>
          <w:lang w:val="en-US"/>
        </w:rPr>
      </w:pPr>
      <w:r w:rsidRPr="00F4332C">
        <w:rPr>
          <w:rFonts w:ascii="Arial" w:hAnsi="Arial" w:cs="Arial"/>
          <w:sz w:val="20"/>
          <w:szCs w:val="20"/>
          <w:lang w:val="en-US"/>
        </w:rPr>
        <w:t xml:space="preserve">In the event of a conflict between the English version of this Admissions Policy and the German version of this Admissions Policy or a dispute as to the interpretation of this Admissions Policy, the English version shall take precedence.  </w:t>
      </w:r>
    </w:p>
    <w:p w14:paraId="40DC94CC" w14:textId="2560335D" w:rsidR="00830499" w:rsidRPr="00E8610C" w:rsidRDefault="00D60A10">
      <w:pPr>
        <w:spacing w:after="240" w:line="300" w:lineRule="auto"/>
        <w:jc w:val="both"/>
        <w:rPr>
          <w:rFonts w:ascii="Arial" w:hAnsi="Arial" w:cs="Arial"/>
          <w:b/>
          <w:bCs/>
          <w:sz w:val="20"/>
          <w:szCs w:val="20"/>
        </w:rPr>
      </w:pPr>
      <w:r w:rsidRPr="00E8610C">
        <w:rPr>
          <w:rFonts w:ascii="Arial" w:hAnsi="Arial" w:cs="Arial"/>
          <w:b/>
          <w:bCs/>
          <w:sz w:val="20"/>
          <w:szCs w:val="20"/>
        </w:rPr>
        <w:t>Organiser:</w:t>
      </w:r>
      <w:r w:rsidR="00D74C71" w:rsidRPr="00E8610C">
        <w:rPr>
          <w:rFonts w:ascii="Arial" w:hAnsi="Arial" w:cs="Arial"/>
          <w:b/>
          <w:bCs/>
          <w:sz w:val="20"/>
          <w:szCs w:val="20"/>
        </w:rPr>
        <w:t xml:space="preserve"> </w:t>
      </w:r>
      <w:r w:rsidR="006D55EC" w:rsidRPr="00E8610C">
        <w:rPr>
          <w:rFonts w:ascii="Arial" w:hAnsi="Arial" w:cs="Arial"/>
          <w:b/>
          <w:bCs/>
          <w:sz w:val="20"/>
          <w:szCs w:val="20"/>
        </w:rPr>
        <w:t xml:space="preserve">RX Deutschland GmbH, </w:t>
      </w:r>
      <w:proofErr w:type="spellStart"/>
      <w:r w:rsidR="006D55EC" w:rsidRPr="00E8610C">
        <w:rPr>
          <w:rFonts w:ascii="Arial" w:hAnsi="Arial" w:cs="Arial"/>
          <w:b/>
          <w:bCs/>
          <w:sz w:val="20"/>
          <w:szCs w:val="20"/>
        </w:rPr>
        <w:t>Johannstraße</w:t>
      </w:r>
      <w:proofErr w:type="spellEnd"/>
      <w:r w:rsidR="006D55EC" w:rsidRPr="00E8610C">
        <w:rPr>
          <w:rFonts w:ascii="Arial" w:hAnsi="Arial" w:cs="Arial"/>
          <w:b/>
          <w:bCs/>
          <w:sz w:val="20"/>
          <w:szCs w:val="20"/>
        </w:rPr>
        <w:t xml:space="preserve"> 1, 40476 Düsseldorf, Germany</w:t>
      </w:r>
    </w:p>
    <w:p w14:paraId="4F4C35FD" w14:textId="77777777" w:rsidR="006F3C59" w:rsidRDefault="006F3C59">
      <w:pPr>
        <w:spacing w:after="240" w:line="300" w:lineRule="auto"/>
        <w:jc w:val="both"/>
        <w:rPr>
          <w:rFonts w:ascii="Arial" w:hAnsi="Arial" w:cs="Arial"/>
          <w:sz w:val="20"/>
          <w:szCs w:val="20"/>
        </w:rPr>
      </w:pPr>
    </w:p>
    <w:p w14:paraId="18D050EA" w14:textId="40E7468E" w:rsidR="006F3C59" w:rsidRPr="00CD7BD2" w:rsidRDefault="006F3C59">
      <w:pPr>
        <w:spacing w:after="240" w:line="300" w:lineRule="auto"/>
        <w:jc w:val="both"/>
        <w:rPr>
          <w:rFonts w:ascii="Arial" w:hAnsi="Arial" w:cs="Arial"/>
          <w:sz w:val="20"/>
          <w:szCs w:val="20"/>
        </w:rPr>
      </w:pPr>
    </w:p>
    <w:sectPr w:rsidR="006F3C59" w:rsidRPr="00CD7BD2">
      <w:footerReference w:type="even" r:id="rId8"/>
      <w:footerReference w:type="default" r:id="rId9"/>
      <w:footerReference w:type="first" r:id="rId10"/>
      <w:pgSz w:w="11906" w:h="16838" w:code="9"/>
      <w:pgMar w:top="1440" w:right="1440" w:bottom="1440" w:left="1440" w:header="709" w:footer="709"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CB559" w14:textId="77777777" w:rsidR="00D75330" w:rsidRPr="0064180F" w:rsidRDefault="00D75330">
      <w:pPr>
        <w:rPr>
          <w:sz w:val="20"/>
          <w:szCs w:val="20"/>
        </w:rPr>
      </w:pPr>
      <w:r w:rsidRPr="0064180F">
        <w:rPr>
          <w:sz w:val="20"/>
          <w:szCs w:val="20"/>
        </w:rPr>
        <w:separator/>
      </w:r>
    </w:p>
  </w:endnote>
  <w:endnote w:type="continuationSeparator" w:id="0">
    <w:p w14:paraId="4ACC8388" w14:textId="77777777" w:rsidR="00D75330" w:rsidRPr="0064180F" w:rsidRDefault="00D75330">
      <w:pPr>
        <w:rPr>
          <w:sz w:val="20"/>
          <w:szCs w:val="20"/>
        </w:rPr>
      </w:pPr>
      <w:r w:rsidRPr="0064180F">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lswang Logo">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44CFF" w14:textId="77777777" w:rsidR="00B25E4F" w:rsidRPr="0064180F" w:rsidRDefault="00B25E4F">
    <w:pPr>
      <w:pStyle w:val="Fuzeile"/>
      <w:framePr w:wrap="around" w:vAnchor="text" w:hAnchor="margin" w:xAlign="center" w:y="1"/>
      <w:rPr>
        <w:rStyle w:val="Seitenzahl"/>
        <w:sz w:val="18"/>
        <w:szCs w:val="18"/>
      </w:rPr>
    </w:pPr>
    <w:r w:rsidRPr="0064180F">
      <w:rPr>
        <w:rStyle w:val="Seitenzahl"/>
        <w:sz w:val="18"/>
        <w:szCs w:val="18"/>
      </w:rPr>
      <w:fldChar w:fldCharType="begin"/>
    </w:r>
    <w:r w:rsidRPr="0064180F">
      <w:rPr>
        <w:rStyle w:val="Seitenzahl"/>
        <w:sz w:val="18"/>
        <w:szCs w:val="18"/>
      </w:rPr>
      <w:instrText xml:space="preserve">PAGE  </w:instrText>
    </w:r>
    <w:r w:rsidRPr="0064180F">
      <w:rPr>
        <w:rStyle w:val="Seitenzahl"/>
        <w:sz w:val="18"/>
        <w:szCs w:val="18"/>
      </w:rPr>
      <w:fldChar w:fldCharType="separate"/>
    </w:r>
    <w:r w:rsidRPr="0064180F">
      <w:rPr>
        <w:rStyle w:val="Seitenzahl"/>
        <w:noProof/>
        <w:sz w:val="18"/>
        <w:szCs w:val="18"/>
      </w:rPr>
      <w:t>3</w:t>
    </w:r>
    <w:r w:rsidRPr="0064180F">
      <w:rPr>
        <w:rStyle w:val="Seitenzahl"/>
        <w:sz w:val="18"/>
        <w:szCs w:val="18"/>
      </w:rPr>
      <w:fldChar w:fldCharType="end"/>
    </w:r>
  </w:p>
  <w:p w14:paraId="657A910D" w14:textId="77777777" w:rsidR="00B25E4F" w:rsidRPr="0064180F" w:rsidRDefault="00B25E4F">
    <w:pPr>
      <w:pStyle w:val="Fuzeile"/>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6A6AD" w14:textId="65696037" w:rsidR="00B25E4F" w:rsidRPr="0064180F" w:rsidRDefault="00852559">
    <w:pPr>
      <w:pStyle w:val="Fuzeile"/>
      <w:tabs>
        <w:tab w:val="clear" w:pos="8505"/>
        <w:tab w:val="center" w:pos="4536"/>
        <w:tab w:val="right" w:pos="9000"/>
      </w:tabs>
      <w:rPr>
        <w:sz w:val="20"/>
        <w:szCs w:val="20"/>
      </w:rPr>
    </w:pPr>
    <w:r w:rsidRPr="00852559">
      <w:rPr>
        <w:noProof/>
        <w:sz w:val="20"/>
        <w:szCs w:val="20"/>
        <w:lang w:eastAsia="en-GB"/>
      </w:rPr>
      <mc:AlternateContent>
        <mc:Choice Requires="wpg">
          <w:drawing>
            <wp:anchor distT="0" distB="0" distL="114300" distR="114300" simplePos="0" relativeHeight="251659264" behindDoc="0" locked="0" layoutInCell="1" allowOverlap="1" wp14:anchorId="169D120C" wp14:editId="22CA17B3">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64265C" w14:textId="36EC359A" w:rsidR="00852559" w:rsidRPr="00F4332C" w:rsidRDefault="008D4650" w:rsidP="00AA3317">
                            <w:pPr>
                              <w:spacing w:after="0" w:line="240" w:lineRule="auto"/>
                              <w:jc w:val="right"/>
                              <w:rPr>
                                <w:lang w:val="en-US"/>
                              </w:rPr>
                            </w:pPr>
                            <w:r w:rsidRPr="00F4332C">
                              <w:rPr>
                                <w:rFonts w:ascii="Calibri" w:eastAsia="Times New Roman" w:hAnsi="Calibri" w:cs="Calibri"/>
                                <w:color w:val="000000"/>
                                <w:sz w:val="20"/>
                                <w:szCs w:val="20"/>
                                <w:lang w:val="en-US" w:eastAsia="en-GB"/>
                              </w:rPr>
                              <w:t>Admissions Policy</w:t>
                            </w:r>
                            <w:r w:rsidR="00AA3317" w:rsidRPr="00F4332C">
                              <w:rPr>
                                <w:rFonts w:ascii="Calibri" w:eastAsia="Times New Roman" w:hAnsi="Calibri" w:cs="Calibri"/>
                                <w:color w:val="000000"/>
                                <w:sz w:val="20"/>
                                <w:szCs w:val="20"/>
                                <w:lang w:val="en-US" w:eastAsia="en-GB"/>
                              </w:rPr>
                              <w:t xml:space="preserve">, last updated: </w:t>
                            </w:r>
                            <w:r w:rsidR="001B49E0">
                              <w:rPr>
                                <w:rFonts w:ascii="Calibri" w:eastAsia="Times New Roman" w:hAnsi="Calibri" w:cs="Calibri"/>
                                <w:color w:val="000000"/>
                                <w:sz w:val="20"/>
                                <w:szCs w:val="20"/>
                                <w:lang w:val="en-US" w:eastAsia="en-GB"/>
                              </w:rPr>
                              <w:t>19 Febr</w:t>
                            </w:r>
                            <w:r w:rsidR="00AA3317" w:rsidRPr="00F4332C">
                              <w:rPr>
                                <w:rFonts w:ascii="Calibri" w:eastAsia="Times New Roman" w:hAnsi="Calibri" w:cs="Calibri"/>
                                <w:color w:val="000000"/>
                                <w:sz w:val="20"/>
                                <w:szCs w:val="20"/>
                                <w:lang w:val="en-US" w:eastAsia="en-GB"/>
                              </w:rPr>
                              <w:t>uary 2025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69D120C"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464265C" w14:textId="36EC359A" w:rsidR="00852559" w:rsidRPr="00F4332C" w:rsidRDefault="008D4650" w:rsidP="00AA3317">
                      <w:pPr>
                        <w:spacing w:after="0" w:line="240" w:lineRule="auto"/>
                        <w:jc w:val="right"/>
                        <w:rPr>
                          <w:lang w:val="en-US"/>
                        </w:rPr>
                      </w:pPr>
                      <w:r w:rsidRPr="00F4332C">
                        <w:rPr>
                          <w:rFonts w:ascii="Calibri" w:eastAsia="Times New Roman" w:hAnsi="Calibri" w:cs="Calibri"/>
                          <w:color w:val="000000"/>
                          <w:sz w:val="20"/>
                          <w:szCs w:val="20"/>
                          <w:lang w:val="en-US" w:eastAsia="en-GB"/>
                        </w:rPr>
                        <w:t>Admissions Policy</w:t>
                      </w:r>
                      <w:r w:rsidR="00AA3317" w:rsidRPr="00F4332C">
                        <w:rPr>
                          <w:rFonts w:ascii="Calibri" w:eastAsia="Times New Roman" w:hAnsi="Calibri" w:cs="Calibri"/>
                          <w:color w:val="000000"/>
                          <w:sz w:val="20"/>
                          <w:szCs w:val="20"/>
                          <w:lang w:val="en-US" w:eastAsia="en-GB"/>
                        </w:rPr>
                        <w:t xml:space="preserve">, last updated: </w:t>
                      </w:r>
                      <w:r w:rsidR="001B49E0">
                        <w:rPr>
                          <w:rFonts w:ascii="Calibri" w:eastAsia="Times New Roman" w:hAnsi="Calibri" w:cs="Calibri"/>
                          <w:color w:val="000000"/>
                          <w:sz w:val="20"/>
                          <w:szCs w:val="20"/>
                          <w:lang w:val="en-US" w:eastAsia="en-GB"/>
                        </w:rPr>
                        <w:t>19 Febr</w:t>
                      </w:r>
                      <w:r w:rsidR="00AA3317" w:rsidRPr="00F4332C">
                        <w:rPr>
                          <w:rFonts w:ascii="Calibri" w:eastAsia="Times New Roman" w:hAnsi="Calibri" w:cs="Calibri"/>
                          <w:color w:val="000000"/>
                          <w:sz w:val="20"/>
                          <w:szCs w:val="20"/>
                          <w:lang w:val="en-US" w:eastAsia="en-GB"/>
                        </w:rPr>
                        <w:t>uary 2025</w:t>
                      </w:r>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C4B66" w14:textId="77777777" w:rsidR="00B25E4F" w:rsidRPr="0064180F" w:rsidRDefault="00B25E4F">
    <w:pPr>
      <w:pStyle w:val="Fuzeile"/>
      <w:framePr w:wrap="around" w:vAnchor="text" w:hAnchor="margin" w:xAlign="center" w:y="1"/>
      <w:rPr>
        <w:rStyle w:val="Seitenzahl"/>
        <w:sz w:val="18"/>
        <w:szCs w:val="18"/>
      </w:rPr>
    </w:pPr>
    <w:r w:rsidRPr="0064180F">
      <w:rPr>
        <w:rStyle w:val="Seitenzahl"/>
        <w:sz w:val="18"/>
        <w:szCs w:val="18"/>
      </w:rPr>
      <w:fldChar w:fldCharType="begin"/>
    </w:r>
    <w:r w:rsidRPr="0064180F">
      <w:rPr>
        <w:rStyle w:val="Seitenzahl"/>
        <w:sz w:val="18"/>
        <w:szCs w:val="18"/>
      </w:rPr>
      <w:instrText xml:space="preserve">PAGE  </w:instrText>
    </w:r>
    <w:r w:rsidRPr="0064180F">
      <w:rPr>
        <w:rStyle w:val="Seitenzahl"/>
        <w:sz w:val="18"/>
        <w:szCs w:val="18"/>
      </w:rPr>
      <w:fldChar w:fldCharType="separate"/>
    </w:r>
    <w:r w:rsidRPr="0064180F">
      <w:rPr>
        <w:rStyle w:val="Seitenzahl"/>
        <w:noProof/>
        <w:sz w:val="18"/>
        <w:szCs w:val="18"/>
      </w:rPr>
      <w:t>1</w:t>
    </w:r>
    <w:r w:rsidRPr="0064180F">
      <w:rPr>
        <w:rStyle w:val="Seitenzahl"/>
        <w:sz w:val="18"/>
        <w:szCs w:val="18"/>
      </w:rPr>
      <w:fldChar w:fldCharType="end"/>
    </w:r>
  </w:p>
  <w:p w14:paraId="195551F0" w14:textId="77777777" w:rsidR="00B25E4F" w:rsidRPr="0064180F" w:rsidRDefault="00B25E4F">
    <w:pPr>
      <w:pStyle w:val="Fuzeile"/>
      <w:tabs>
        <w:tab w:val="clear" w:pos="8505"/>
        <w:tab w:val="center" w:pos="4536"/>
        <w:tab w:val="right" w:pos="9000"/>
      </w:tabs>
      <w:rPr>
        <w:sz w:val="15"/>
        <w:szCs w:val="15"/>
      </w:rPr>
    </w:pPr>
    <w:r w:rsidRPr="0064180F">
      <w:rPr>
        <w:sz w:val="15"/>
        <w:szCs w:val="15"/>
      </w:rPr>
      <w:tab/>
    </w:r>
    <w:r w:rsidRPr="0064180F">
      <w:rPr>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61F16" w14:textId="77777777" w:rsidR="00D75330" w:rsidRPr="0064180F" w:rsidRDefault="00D75330">
      <w:pPr>
        <w:rPr>
          <w:sz w:val="20"/>
          <w:szCs w:val="20"/>
        </w:rPr>
      </w:pPr>
      <w:r w:rsidRPr="0064180F">
        <w:rPr>
          <w:sz w:val="20"/>
          <w:szCs w:val="20"/>
        </w:rPr>
        <w:separator/>
      </w:r>
    </w:p>
  </w:footnote>
  <w:footnote w:type="continuationSeparator" w:id="0">
    <w:p w14:paraId="3DDA9484" w14:textId="77777777" w:rsidR="00D75330" w:rsidRPr="0064180F" w:rsidRDefault="00D75330">
      <w:pPr>
        <w:rPr>
          <w:sz w:val="20"/>
          <w:szCs w:val="20"/>
        </w:rPr>
      </w:pPr>
      <w:r w:rsidRPr="0064180F">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2C8727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A08467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1F083A59"/>
    <w:multiLevelType w:val="multilevel"/>
    <w:tmpl w:val="47669918"/>
    <w:lvl w:ilvl="0">
      <w:start w:val="1"/>
      <w:numFmt w:val="none"/>
      <w:suff w:val="nothing"/>
      <w:lvlText w:val="%1"/>
      <w:lvlJc w:val="left"/>
      <w:pPr>
        <w:ind w:left="0" w:firstLine="0"/>
      </w:pPr>
    </w:lvl>
    <w:lvl w:ilvl="1">
      <w:start w:val="1"/>
      <w:numFmt w:val="decimal"/>
      <w:pStyle w:val="Listennummer"/>
      <w:lvlText w:val="%1%2."/>
      <w:lvlJc w:val="left"/>
      <w:pPr>
        <w:tabs>
          <w:tab w:val="num" w:pos="864"/>
        </w:tabs>
        <w:ind w:left="864" w:hanging="864"/>
      </w:pPr>
    </w:lvl>
    <w:lvl w:ilvl="2">
      <w:start w:val="1"/>
      <w:numFmt w:val="decimal"/>
      <w:pStyle w:val="Listennummer2"/>
      <w:lvlText w:val="%1%2.%3"/>
      <w:lvlJc w:val="left"/>
      <w:pPr>
        <w:tabs>
          <w:tab w:val="num" w:pos="864"/>
        </w:tabs>
        <w:ind w:left="864" w:hanging="864"/>
      </w:pPr>
    </w:lvl>
    <w:lvl w:ilvl="3">
      <w:start w:val="1"/>
      <w:numFmt w:val="decimal"/>
      <w:pStyle w:val="Listennummer3"/>
      <w:lvlText w:val="%1%2.%3.%4"/>
      <w:lvlJc w:val="left"/>
      <w:pPr>
        <w:tabs>
          <w:tab w:val="num" w:pos="2160"/>
        </w:tabs>
        <w:ind w:left="2160" w:hanging="1296"/>
      </w:pPr>
    </w:lvl>
    <w:lvl w:ilvl="4">
      <w:start w:val="1"/>
      <w:numFmt w:val="decimal"/>
      <w:pStyle w:val="Listennummer4"/>
      <w:lvlText w:val="%1%2.%3.%4.%5"/>
      <w:lvlJc w:val="left"/>
      <w:pPr>
        <w:tabs>
          <w:tab w:val="num" w:pos="3240"/>
        </w:tabs>
        <w:ind w:left="2880" w:hanging="720"/>
      </w:pPr>
    </w:lvl>
    <w:lvl w:ilvl="5">
      <w:start w:val="1"/>
      <w:numFmt w:val="decimal"/>
      <w:pStyle w:val="Listennummer5"/>
      <w:lvlText w:val="%2.%3.%4.%5.%6"/>
      <w:lvlJc w:val="left"/>
      <w:pPr>
        <w:tabs>
          <w:tab w:val="num" w:pos="3240"/>
        </w:tabs>
        <w:ind w:left="2952" w:hanging="792"/>
      </w:pPr>
    </w:lvl>
    <w:lvl w:ilvl="6">
      <w:start w:val="1"/>
      <w:numFmt w:val="lowerRoman"/>
      <w:pStyle w:val="ListNumber6"/>
      <w:lvlText w:val="(%7)"/>
      <w:lvlJc w:val="left"/>
      <w:pPr>
        <w:tabs>
          <w:tab w:val="num" w:pos="3672"/>
        </w:tabs>
        <w:ind w:left="3384" w:hanging="432"/>
      </w:pPr>
    </w:lvl>
    <w:lvl w:ilvl="7">
      <w:start w:val="1"/>
      <w:numFmt w:val="lowerLetter"/>
      <w:pStyle w:val="ListNumber7"/>
      <w:lvlText w:val="(%8)"/>
      <w:lvlJc w:val="left"/>
      <w:pPr>
        <w:tabs>
          <w:tab w:val="num" w:pos="3384"/>
        </w:tabs>
        <w:ind w:left="3384" w:hanging="432"/>
      </w:pPr>
    </w:lvl>
    <w:lvl w:ilvl="8">
      <w:start w:val="1"/>
      <w:numFmt w:val="lowerRoman"/>
      <w:lvlText w:val="%9."/>
      <w:lvlJc w:val="left"/>
      <w:pPr>
        <w:tabs>
          <w:tab w:val="num" w:pos="3240"/>
        </w:tabs>
        <w:ind w:left="3240" w:hanging="360"/>
      </w:pPr>
    </w:lvl>
  </w:abstractNum>
  <w:abstractNum w:abstractNumId="3" w15:restartNumberingAfterBreak="0">
    <w:nsid w:val="26B5205A"/>
    <w:multiLevelType w:val="multilevel"/>
    <w:tmpl w:val="0E76154E"/>
    <w:lvl w:ilvl="0">
      <w:start w:val="1"/>
      <w:numFmt w:val="decimal"/>
      <w:pStyle w:val="Sched1"/>
      <w:lvlText w:val="%1."/>
      <w:lvlJc w:val="left"/>
      <w:pPr>
        <w:tabs>
          <w:tab w:val="num" w:pos="720"/>
        </w:tabs>
        <w:ind w:left="720" w:hanging="720"/>
      </w:pPr>
      <w:rPr>
        <w:rFonts w:ascii="Arial" w:hAnsi="Arial" w:hint="default"/>
        <w:b w:val="0"/>
        <w:i w:val="0"/>
        <w:caps/>
        <w:sz w:val="22"/>
      </w:rPr>
    </w:lvl>
    <w:lvl w:ilvl="1">
      <w:start w:val="1"/>
      <w:numFmt w:val="decimal"/>
      <w:pStyle w:val="Sched2"/>
      <w:lvlText w:val="%1.%2."/>
      <w:lvlJc w:val="left"/>
      <w:pPr>
        <w:tabs>
          <w:tab w:val="num" w:pos="720"/>
        </w:tabs>
        <w:ind w:left="720" w:hanging="720"/>
      </w:pPr>
      <w:rPr>
        <w:rFonts w:ascii="Arial" w:hAnsi="Arial" w:hint="default"/>
        <w:sz w:val="22"/>
      </w:rPr>
    </w:lvl>
    <w:lvl w:ilvl="2">
      <w:start w:val="1"/>
      <w:numFmt w:val="lowerLetter"/>
      <w:pStyle w:val="Sched3"/>
      <w:lvlText w:val="(%3)"/>
      <w:lvlJc w:val="left"/>
      <w:pPr>
        <w:tabs>
          <w:tab w:val="num" w:pos="1440"/>
        </w:tabs>
        <w:ind w:left="1440" w:hanging="720"/>
      </w:pPr>
      <w:rPr>
        <w:rFonts w:ascii="Arial" w:hAnsi="Arial" w:hint="default"/>
        <w:sz w:val="22"/>
      </w:rPr>
    </w:lvl>
    <w:lvl w:ilvl="3">
      <w:start w:val="1"/>
      <w:numFmt w:val="lowerRoman"/>
      <w:pStyle w:val="Sched4"/>
      <w:lvlText w:val="(%4)"/>
      <w:lvlJc w:val="left"/>
      <w:pPr>
        <w:tabs>
          <w:tab w:val="num" w:pos="2160"/>
        </w:tabs>
        <w:ind w:left="2160" w:hanging="720"/>
      </w:pPr>
      <w:rPr>
        <w:rFonts w:hint="default"/>
      </w:rPr>
    </w:lvl>
    <w:lvl w:ilvl="4">
      <w:start w:val="1"/>
      <w:numFmt w:val="upperLetter"/>
      <w:pStyle w:val="Sched5"/>
      <w:lvlText w:val="(%5)"/>
      <w:lvlJc w:val="left"/>
      <w:pPr>
        <w:tabs>
          <w:tab w:val="num" w:pos="2880"/>
        </w:tabs>
        <w:ind w:left="2880" w:hanging="720"/>
      </w:pPr>
      <w:rPr>
        <w:rFonts w:hint="default"/>
      </w:rPr>
    </w:lvl>
    <w:lvl w:ilvl="5">
      <w:start w:val="1"/>
      <w:numFmt w:val="decimal"/>
      <w:pStyle w:val="Sched6"/>
      <w:lvlText w:val="(%1)"/>
      <w:lvlJc w:val="left"/>
      <w:pPr>
        <w:tabs>
          <w:tab w:val="num" w:pos="3600"/>
        </w:tabs>
        <w:ind w:left="360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31605B8D"/>
    <w:multiLevelType w:val="hybridMultilevel"/>
    <w:tmpl w:val="FEC8C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1C4985"/>
    <w:multiLevelType w:val="hybridMultilevel"/>
    <w:tmpl w:val="921A9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0C74D43"/>
    <w:multiLevelType w:val="multilevel"/>
    <w:tmpl w:val="223A6000"/>
    <w:lvl w:ilvl="0">
      <w:start w:val="1"/>
      <w:numFmt w:val="none"/>
      <w:pStyle w:val="Restart"/>
      <w:suff w:val="nothing"/>
      <w:lvlText w:val="%1"/>
      <w:lvlJc w:val="left"/>
      <w:pPr>
        <w:ind w:left="0" w:firstLine="0"/>
      </w:pPr>
    </w:lvl>
    <w:lvl w:ilvl="1">
      <w:start w:val="1"/>
      <w:numFmt w:val="decimal"/>
      <w:lvlText w:val="%1%2."/>
      <w:lvlJc w:val="left"/>
      <w:pPr>
        <w:tabs>
          <w:tab w:val="num" w:pos="864"/>
        </w:tabs>
        <w:ind w:left="864" w:hanging="864"/>
      </w:pPr>
      <w:rPr>
        <w:b w:val="0"/>
        <w:i w:val="0"/>
      </w:rPr>
    </w:lvl>
    <w:lvl w:ilvl="2">
      <w:start w:val="1"/>
      <w:numFmt w:val="decimal"/>
      <w:lvlText w:val="%1%2.%3"/>
      <w:lvlJc w:val="left"/>
      <w:pPr>
        <w:tabs>
          <w:tab w:val="num" w:pos="864"/>
        </w:tabs>
        <w:ind w:left="864" w:hanging="864"/>
      </w:pPr>
      <w:rPr>
        <w:b w:val="0"/>
        <w:i w:val="0"/>
      </w:rPr>
    </w:lvl>
    <w:lvl w:ilvl="3">
      <w:start w:val="1"/>
      <w:numFmt w:val="decimal"/>
      <w:lvlText w:val="%1%2.%3.%4"/>
      <w:lvlJc w:val="left"/>
      <w:pPr>
        <w:tabs>
          <w:tab w:val="num" w:pos="2160"/>
        </w:tabs>
        <w:ind w:left="2160" w:hanging="1296"/>
      </w:pPr>
      <w:rPr>
        <w:b w:val="0"/>
        <w:i w:val="0"/>
      </w:rPr>
    </w:lvl>
    <w:lvl w:ilvl="4">
      <w:start w:val="1"/>
      <w:numFmt w:val="decimal"/>
      <w:lvlText w:val="%1%2.%3.%4.%5"/>
      <w:lvlJc w:val="left"/>
      <w:pPr>
        <w:tabs>
          <w:tab w:val="num" w:pos="3240"/>
        </w:tabs>
        <w:ind w:left="2880" w:hanging="720"/>
      </w:pPr>
      <w:rPr>
        <w:b w:val="0"/>
        <w:i w:val="0"/>
      </w:rPr>
    </w:lvl>
    <w:lvl w:ilvl="5">
      <w:start w:val="1"/>
      <w:numFmt w:val="decimal"/>
      <w:lvlText w:val="%2.%3.%4.%5.%6"/>
      <w:lvlJc w:val="left"/>
      <w:pPr>
        <w:tabs>
          <w:tab w:val="num" w:pos="3240"/>
        </w:tabs>
        <w:ind w:left="2880" w:hanging="720"/>
      </w:pPr>
    </w:lvl>
    <w:lvl w:ilvl="6">
      <w:start w:val="1"/>
      <w:numFmt w:val="lowerRoman"/>
      <w:lvlText w:val="(%7)"/>
      <w:lvlJc w:val="left"/>
      <w:pPr>
        <w:tabs>
          <w:tab w:val="num" w:pos="3600"/>
        </w:tabs>
        <w:ind w:left="3312" w:hanging="432"/>
      </w:pPr>
    </w:lvl>
    <w:lvl w:ilvl="7">
      <w:start w:val="1"/>
      <w:numFmt w:val="lowerLetter"/>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7" w15:restartNumberingAfterBreak="0">
    <w:nsid w:val="4A6305B8"/>
    <w:multiLevelType w:val="hybridMultilevel"/>
    <w:tmpl w:val="1ACA0F24"/>
    <w:lvl w:ilvl="0" w:tplc="D0CCB2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FF7DD7"/>
    <w:multiLevelType w:val="multilevel"/>
    <w:tmpl w:val="66C4D0BA"/>
    <w:lvl w:ilvl="0">
      <w:start w:val="1"/>
      <w:numFmt w:val="none"/>
      <w:pStyle w:val="SchedulePageTitle"/>
      <w:suff w:val="nothing"/>
      <w:lvlText w:val="%1"/>
      <w:lvlJc w:val="left"/>
      <w:pPr>
        <w:ind w:left="720" w:hanging="720"/>
      </w:pPr>
    </w:lvl>
    <w:lvl w:ilvl="1">
      <w:start w:val="1"/>
      <w:numFmt w:val="none"/>
      <w:pStyle w:val="RestartSchedules"/>
      <w:lvlText w:val="%1%2"/>
      <w:lvlJc w:val="left"/>
      <w:pPr>
        <w:tabs>
          <w:tab w:val="num" w:pos="864"/>
        </w:tabs>
        <w:ind w:left="864" w:hanging="864"/>
      </w:pPr>
      <w:rPr>
        <w:b w:val="0"/>
        <w:i w:val="0"/>
      </w:rPr>
    </w:lvl>
    <w:lvl w:ilvl="2">
      <w:start w:val="1"/>
      <w:numFmt w:val="decimal"/>
      <w:pStyle w:val="Schedule1"/>
      <w:lvlText w:val="%1%2%3."/>
      <w:lvlJc w:val="left"/>
      <w:pPr>
        <w:tabs>
          <w:tab w:val="num" w:pos="864"/>
        </w:tabs>
        <w:ind w:left="864" w:hanging="864"/>
      </w:pPr>
      <w:rPr>
        <w:b w:val="0"/>
        <w:i w:val="0"/>
      </w:rPr>
    </w:lvl>
    <w:lvl w:ilvl="3">
      <w:start w:val="1"/>
      <w:numFmt w:val="decimal"/>
      <w:pStyle w:val="Schedule2"/>
      <w:lvlText w:val="%1%2%3.%4"/>
      <w:lvlJc w:val="left"/>
      <w:pPr>
        <w:tabs>
          <w:tab w:val="num" w:pos="2160"/>
        </w:tabs>
        <w:ind w:left="2160" w:hanging="1296"/>
      </w:pPr>
      <w:rPr>
        <w:b w:val="0"/>
        <w:i w:val="0"/>
      </w:rPr>
    </w:lvl>
    <w:lvl w:ilvl="4">
      <w:start w:val="1"/>
      <w:numFmt w:val="decimal"/>
      <w:pStyle w:val="Schedule3"/>
      <w:lvlText w:val="%1%2%3.%4.%5"/>
      <w:lvlJc w:val="left"/>
      <w:pPr>
        <w:tabs>
          <w:tab w:val="num" w:pos="2880"/>
        </w:tabs>
        <w:ind w:left="2880" w:hanging="720"/>
      </w:pPr>
      <w:rPr>
        <w:b w:val="0"/>
        <w:i w:val="0"/>
      </w:rPr>
    </w:lvl>
    <w:lvl w:ilvl="5">
      <w:start w:val="1"/>
      <w:numFmt w:val="decimal"/>
      <w:pStyle w:val="Schedule4"/>
      <w:lvlText w:val="%2%3.%4.%5.%6"/>
      <w:lvlJc w:val="left"/>
      <w:pPr>
        <w:tabs>
          <w:tab w:val="num" w:pos="3240"/>
        </w:tabs>
        <w:ind w:left="2880" w:hanging="720"/>
      </w:pPr>
    </w:lvl>
    <w:lvl w:ilvl="6">
      <w:start w:val="1"/>
      <w:numFmt w:val="decimal"/>
      <w:pStyle w:val="Schedule5"/>
      <w:lvlText w:val="%3.%4.%5.%6.%7"/>
      <w:lvlJc w:val="left"/>
      <w:pPr>
        <w:tabs>
          <w:tab w:val="num" w:pos="3960"/>
        </w:tabs>
        <w:ind w:left="3312" w:hanging="432"/>
      </w:pPr>
    </w:lvl>
    <w:lvl w:ilvl="7">
      <w:start w:val="1"/>
      <w:numFmt w:val="lowerRoman"/>
      <w:pStyle w:val="Schedule6"/>
      <w:lvlText w:val="(%8)"/>
      <w:lvlJc w:val="left"/>
      <w:pPr>
        <w:tabs>
          <w:tab w:val="num" w:pos="3600"/>
        </w:tabs>
        <w:ind w:left="3312" w:hanging="432"/>
      </w:pPr>
    </w:lvl>
    <w:lvl w:ilvl="8">
      <w:start w:val="1"/>
      <w:numFmt w:val="lowerLetter"/>
      <w:pStyle w:val="Schedule7"/>
      <w:lvlText w:val="(%9)"/>
      <w:lvlJc w:val="left"/>
      <w:pPr>
        <w:tabs>
          <w:tab w:val="num" w:pos="3240"/>
        </w:tabs>
        <w:ind w:left="3240" w:hanging="360"/>
      </w:pPr>
    </w:lvl>
  </w:abstractNum>
  <w:abstractNum w:abstractNumId="9" w15:restartNumberingAfterBreak="0">
    <w:nsid w:val="613A3769"/>
    <w:multiLevelType w:val="hybridMultilevel"/>
    <w:tmpl w:val="FC7E0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4712E1"/>
    <w:multiLevelType w:val="hybridMultilevel"/>
    <w:tmpl w:val="D02A69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4024A5C"/>
    <w:multiLevelType w:val="hybridMultilevel"/>
    <w:tmpl w:val="B88C6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5266167">
    <w:abstractNumId w:val="1"/>
  </w:num>
  <w:num w:numId="2" w16cid:durableId="1649088407">
    <w:abstractNumId w:val="0"/>
  </w:num>
  <w:num w:numId="3" w16cid:durableId="1259099790">
    <w:abstractNumId w:val="2"/>
  </w:num>
  <w:num w:numId="4" w16cid:durableId="1847741391">
    <w:abstractNumId w:val="8"/>
  </w:num>
  <w:num w:numId="5" w16cid:durableId="1944336693">
    <w:abstractNumId w:val="6"/>
  </w:num>
  <w:num w:numId="6" w16cid:durableId="1357806674">
    <w:abstractNumId w:val="3"/>
  </w:num>
  <w:num w:numId="7" w16cid:durableId="278296372">
    <w:abstractNumId w:val="9"/>
  </w:num>
  <w:num w:numId="8" w16cid:durableId="2014643791">
    <w:abstractNumId w:val="5"/>
  </w:num>
  <w:num w:numId="9" w16cid:durableId="786391125">
    <w:abstractNumId w:val="4"/>
  </w:num>
  <w:num w:numId="10" w16cid:durableId="1038434480">
    <w:abstractNumId w:val="7"/>
  </w:num>
  <w:num w:numId="11" w16cid:durableId="106853916">
    <w:abstractNumId w:val="10"/>
  </w:num>
  <w:num w:numId="12" w16cid:durableId="16305882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activeWritingStyle w:appName="MSWord" w:lang="en-GB" w:vendorID="8" w:dllVersion="513"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312"/>
    <w:rsid w:val="00007AE4"/>
    <w:rsid w:val="00012035"/>
    <w:rsid w:val="00035DEA"/>
    <w:rsid w:val="00057E03"/>
    <w:rsid w:val="00061F4C"/>
    <w:rsid w:val="00063E33"/>
    <w:rsid w:val="00064E73"/>
    <w:rsid w:val="000667B1"/>
    <w:rsid w:val="00067EDB"/>
    <w:rsid w:val="0007374A"/>
    <w:rsid w:val="00073F48"/>
    <w:rsid w:val="00074076"/>
    <w:rsid w:val="00090BA1"/>
    <w:rsid w:val="000932A3"/>
    <w:rsid w:val="00095702"/>
    <w:rsid w:val="000A6862"/>
    <w:rsid w:val="000B3F4B"/>
    <w:rsid w:val="000B4516"/>
    <w:rsid w:val="000C31FD"/>
    <w:rsid w:val="00106BB1"/>
    <w:rsid w:val="001175FD"/>
    <w:rsid w:val="00124316"/>
    <w:rsid w:val="001331CE"/>
    <w:rsid w:val="001515FA"/>
    <w:rsid w:val="0015676F"/>
    <w:rsid w:val="001777A5"/>
    <w:rsid w:val="0018499E"/>
    <w:rsid w:val="00195103"/>
    <w:rsid w:val="001B2A68"/>
    <w:rsid w:val="001B3F69"/>
    <w:rsid w:val="001B49E0"/>
    <w:rsid w:val="001C1847"/>
    <w:rsid w:val="001D4B8E"/>
    <w:rsid w:val="00206312"/>
    <w:rsid w:val="0024186F"/>
    <w:rsid w:val="002556D8"/>
    <w:rsid w:val="00264D19"/>
    <w:rsid w:val="00270832"/>
    <w:rsid w:val="00296CDF"/>
    <w:rsid w:val="002A4125"/>
    <w:rsid w:val="002B1C3F"/>
    <w:rsid w:val="002C1462"/>
    <w:rsid w:val="002C33CB"/>
    <w:rsid w:val="002D60C6"/>
    <w:rsid w:val="003009CF"/>
    <w:rsid w:val="00325B74"/>
    <w:rsid w:val="00335C73"/>
    <w:rsid w:val="00342801"/>
    <w:rsid w:val="003502CD"/>
    <w:rsid w:val="003542A5"/>
    <w:rsid w:val="0036131C"/>
    <w:rsid w:val="00376C6C"/>
    <w:rsid w:val="00392048"/>
    <w:rsid w:val="00397F94"/>
    <w:rsid w:val="003A63C8"/>
    <w:rsid w:val="003C67CF"/>
    <w:rsid w:val="003E14B4"/>
    <w:rsid w:val="003E17D7"/>
    <w:rsid w:val="003E3AF3"/>
    <w:rsid w:val="00401E6A"/>
    <w:rsid w:val="0040625C"/>
    <w:rsid w:val="004077CD"/>
    <w:rsid w:val="00410805"/>
    <w:rsid w:val="00412D22"/>
    <w:rsid w:val="004164E0"/>
    <w:rsid w:val="004310A7"/>
    <w:rsid w:val="00440F9C"/>
    <w:rsid w:val="00447883"/>
    <w:rsid w:val="0045104D"/>
    <w:rsid w:val="0045685F"/>
    <w:rsid w:val="00461F1F"/>
    <w:rsid w:val="004820FA"/>
    <w:rsid w:val="0048656B"/>
    <w:rsid w:val="0049562D"/>
    <w:rsid w:val="00496EAA"/>
    <w:rsid w:val="004C3771"/>
    <w:rsid w:val="004C6D5B"/>
    <w:rsid w:val="004D2781"/>
    <w:rsid w:val="004F657A"/>
    <w:rsid w:val="004F7F5D"/>
    <w:rsid w:val="00501E36"/>
    <w:rsid w:val="0050401D"/>
    <w:rsid w:val="00505C8F"/>
    <w:rsid w:val="00525E49"/>
    <w:rsid w:val="00535ABE"/>
    <w:rsid w:val="00540F8D"/>
    <w:rsid w:val="00541086"/>
    <w:rsid w:val="00545FFA"/>
    <w:rsid w:val="005513DB"/>
    <w:rsid w:val="00566484"/>
    <w:rsid w:val="00570611"/>
    <w:rsid w:val="00572EC2"/>
    <w:rsid w:val="00582477"/>
    <w:rsid w:val="0058248E"/>
    <w:rsid w:val="005858B2"/>
    <w:rsid w:val="005950FA"/>
    <w:rsid w:val="00595223"/>
    <w:rsid w:val="00596B37"/>
    <w:rsid w:val="005C1854"/>
    <w:rsid w:val="006116F3"/>
    <w:rsid w:val="006177A0"/>
    <w:rsid w:val="00626BBC"/>
    <w:rsid w:val="00627623"/>
    <w:rsid w:val="0064180F"/>
    <w:rsid w:val="00645C50"/>
    <w:rsid w:val="00666790"/>
    <w:rsid w:val="00674E65"/>
    <w:rsid w:val="0069117A"/>
    <w:rsid w:val="006B7316"/>
    <w:rsid w:val="006C0806"/>
    <w:rsid w:val="006D55EC"/>
    <w:rsid w:val="006E05AE"/>
    <w:rsid w:val="006E598B"/>
    <w:rsid w:val="006F3C59"/>
    <w:rsid w:val="0070181E"/>
    <w:rsid w:val="00712127"/>
    <w:rsid w:val="00727ABB"/>
    <w:rsid w:val="0075133B"/>
    <w:rsid w:val="00754256"/>
    <w:rsid w:val="00755D61"/>
    <w:rsid w:val="0076294D"/>
    <w:rsid w:val="007639FF"/>
    <w:rsid w:val="007660B4"/>
    <w:rsid w:val="00770054"/>
    <w:rsid w:val="0077500F"/>
    <w:rsid w:val="00777DC1"/>
    <w:rsid w:val="0078151C"/>
    <w:rsid w:val="00781C4B"/>
    <w:rsid w:val="00797016"/>
    <w:rsid w:val="007A0877"/>
    <w:rsid w:val="007A54AD"/>
    <w:rsid w:val="007B5F60"/>
    <w:rsid w:val="007D17B7"/>
    <w:rsid w:val="007E2DF0"/>
    <w:rsid w:val="007E70CA"/>
    <w:rsid w:val="007F19E8"/>
    <w:rsid w:val="007F3477"/>
    <w:rsid w:val="00802FB2"/>
    <w:rsid w:val="00817859"/>
    <w:rsid w:val="0082777D"/>
    <w:rsid w:val="00830499"/>
    <w:rsid w:val="0085155F"/>
    <w:rsid w:val="00852559"/>
    <w:rsid w:val="00855E66"/>
    <w:rsid w:val="00873B8E"/>
    <w:rsid w:val="00874200"/>
    <w:rsid w:val="00874DEB"/>
    <w:rsid w:val="00883685"/>
    <w:rsid w:val="00883AFC"/>
    <w:rsid w:val="00883BD2"/>
    <w:rsid w:val="008A54AF"/>
    <w:rsid w:val="008A6E87"/>
    <w:rsid w:val="008B3F42"/>
    <w:rsid w:val="008D4650"/>
    <w:rsid w:val="008D7937"/>
    <w:rsid w:val="008E17CD"/>
    <w:rsid w:val="008F0CBC"/>
    <w:rsid w:val="008F3EE4"/>
    <w:rsid w:val="00904C13"/>
    <w:rsid w:val="00915594"/>
    <w:rsid w:val="00915EBA"/>
    <w:rsid w:val="0092296E"/>
    <w:rsid w:val="009229D5"/>
    <w:rsid w:val="0093172E"/>
    <w:rsid w:val="009327A1"/>
    <w:rsid w:val="009647BE"/>
    <w:rsid w:val="009861BE"/>
    <w:rsid w:val="009B0E08"/>
    <w:rsid w:val="009B325B"/>
    <w:rsid w:val="009B7C1E"/>
    <w:rsid w:val="009C23AF"/>
    <w:rsid w:val="009C6AC1"/>
    <w:rsid w:val="009E0CF4"/>
    <w:rsid w:val="009F4461"/>
    <w:rsid w:val="00A1556F"/>
    <w:rsid w:val="00A223E9"/>
    <w:rsid w:val="00A3057C"/>
    <w:rsid w:val="00A37932"/>
    <w:rsid w:val="00A40D93"/>
    <w:rsid w:val="00A731FA"/>
    <w:rsid w:val="00A75378"/>
    <w:rsid w:val="00A83720"/>
    <w:rsid w:val="00A86466"/>
    <w:rsid w:val="00A91849"/>
    <w:rsid w:val="00A918F2"/>
    <w:rsid w:val="00A930FC"/>
    <w:rsid w:val="00AA26F6"/>
    <w:rsid w:val="00AA3317"/>
    <w:rsid w:val="00AA573E"/>
    <w:rsid w:val="00AB4E50"/>
    <w:rsid w:val="00AC7DE6"/>
    <w:rsid w:val="00AE525A"/>
    <w:rsid w:val="00AE5966"/>
    <w:rsid w:val="00B05591"/>
    <w:rsid w:val="00B055B6"/>
    <w:rsid w:val="00B25E4F"/>
    <w:rsid w:val="00B43574"/>
    <w:rsid w:val="00B437EC"/>
    <w:rsid w:val="00B45703"/>
    <w:rsid w:val="00B62624"/>
    <w:rsid w:val="00B75501"/>
    <w:rsid w:val="00BB139D"/>
    <w:rsid w:val="00BC7C53"/>
    <w:rsid w:val="00BD3BB7"/>
    <w:rsid w:val="00BE648B"/>
    <w:rsid w:val="00BF5C25"/>
    <w:rsid w:val="00C02ADC"/>
    <w:rsid w:val="00C14FD0"/>
    <w:rsid w:val="00C20BF0"/>
    <w:rsid w:val="00C2600A"/>
    <w:rsid w:val="00C263C2"/>
    <w:rsid w:val="00C270DB"/>
    <w:rsid w:val="00C30A3B"/>
    <w:rsid w:val="00C32A02"/>
    <w:rsid w:val="00C33AC9"/>
    <w:rsid w:val="00C36368"/>
    <w:rsid w:val="00C60BF1"/>
    <w:rsid w:val="00C62DAB"/>
    <w:rsid w:val="00C7006D"/>
    <w:rsid w:val="00C722D0"/>
    <w:rsid w:val="00C9644D"/>
    <w:rsid w:val="00CA1125"/>
    <w:rsid w:val="00CA21E4"/>
    <w:rsid w:val="00CB129E"/>
    <w:rsid w:val="00CB7EF3"/>
    <w:rsid w:val="00CC2424"/>
    <w:rsid w:val="00CD087B"/>
    <w:rsid w:val="00CD579D"/>
    <w:rsid w:val="00CD7BD2"/>
    <w:rsid w:val="00CE4F12"/>
    <w:rsid w:val="00CF29A9"/>
    <w:rsid w:val="00CF3208"/>
    <w:rsid w:val="00D06D61"/>
    <w:rsid w:val="00D109EA"/>
    <w:rsid w:val="00D51766"/>
    <w:rsid w:val="00D5504C"/>
    <w:rsid w:val="00D60A10"/>
    <w:rsid w:val="00D672DD"/>
    <w:rsid w:val="00D74C71"/>
    <w:rsid w:val="00D75330"/>
    <w:rsid w:val="00D76D09"/>
    <w:rsid w:val="00D82E8F"/>
    <w:rsid w:val="00D853A2"/>
    <w:rsid w:val="00D92D32"/>
    <w:rsid w:val="00D93850"/>
    <w:rsid w:val="00D93896"/>
    <w:rsid w:val="00DA36B2"/>
    <w:rsid w:val="00DA57F7"/>
    <w:rsid w:val="00DB4BE8"/>
    <w:rsid w:val="00DB54AC"/>
    <w:rsid w:val="00DB56C2"/>
    <w:rsid w:val="00DC18AC"/>
    <w:rsid w:val="00DC32EB"/>
    <w:rsid w:val="00DC6A1A"/>
    <w:rsid w:val="00DD142C"/>
    <w:rsid w:val="00DD6A32"/>
    <w:rsid w:val="00DE475F"/>
    <w:rsid w:val="00E303E2"/>
    <w:rsid w:val="00E57D52"/>
    <w:rsid w:val="00E8554F"/>
    <w:rsid w:val="00E8610C"/>
    <w:rsid w:val="00EA03B7"/>
    <w:rsid w:val="00EA1B36"/>
    <w:rsid w:val="00ED2815"/>
    <w:rsid w:val="00ED596B"/>
    <w:rsid w:val="00EE2021"/>
    <w:rsid w:val="00EE403D"/>
    <w:rsid w:val="00EE781A"/>
    <w:rsid w:val="00F23F2E"/>
    <w:rsid w:val="00F41A66"/>
    <w:rsid w:val="00F4332C"/>
    <w:rsid w:val="00F517D1"/>
    <w:rsid w:val="00F63B8C"/>
    <w:rsid w:val="00F80646"/>
    <w:rsid w:val="00F97B41"/>
    <w:rsid w:val="00FA1738"/>
    <w:rsid w:val="00FA7185"/>
    <w:rsid w:val="00FB7B28"/>
    <w:rsid w:val="00FC2AE5"/>
    <w:rsid w:val="00FC411F"/>
    <w:rsid w:val="00FC4DF0"/>
    <w:rsid w:val="00FC5665"/>
    <w:rsid w:val="00FD03B3"/>
    <w:rsid w:val="00FD21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92C0F"/>
  <w15:chartTrackingRefBased/>
  <w15:docId w15:val="{AA1FFAAC-DEEB-4653-A405-F133B0AC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imes New Roman" w:hAnsi="Century"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iPriority="35" w:unhideWhenUsed="1"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96CDF"/>
    <w:pPr>
      <w:spacing w:after="160" w:line="259" w:lineRule="auto"/>
    </w:pPr>
    <w:rPr>
      <w:rFonts w:asciiTheme="minorHAnsi" w:eastAsiaTheme="minorHAnsi" w:hAnsiTheme="minorHAnsi" w:cstheme="minorBidi"/>
      <w:kern w:val="2"/>
      <w:sz w:val="22"/>
      <w:szCs w:val="22"/>
      <w:lang w:val="de-DE" w:eastAsia="en-US"/>
      <w14:ligatures w14:val="standardContextual"/>
    </w:rPr>
  </w:style>
  <w:style w:type="paragraph" w:styleId="berschrift1">
    <w:name w:val="heading 1"/>
    <w:basedOn w:val="Standard"/>
    <w:next w:val="Standard"/>
    <w:link w:val="berschrift1Zchn"/>
    <w:uiPriority w:val="9"/>
    <w:qFormat/>
    <w:rsid w:val="00D93850"/>
    <w:pPr>
      <w:pBdr>
        <w:bottom w:val="single" w:sz="12" w:space="1" w:color="365F91"/>
      </w:pBdr>
      <w:spacing w:before="600" w:after="80"/>
      <w:outlineLvl w:val="0"/>
    </w:pPr>
    <w:rPr>
      <w:rFonts w:ascii="Cambria" w:eastAsia="Times New Roman" w:hAnsi="Cambria"/>
      <w:b/>
      <w:bCs/>
      <w:color w:val="365F91"/>
      <w:sz w:val="24"/>
      <w:szCs w:val="24"/>
    </w:rPr>
  </w:style>
  <w:style w:type="paragraph" w:styleId="berschrift2">
    <w:name w:val="heading 2"/>
    <w:basedOn w:val="Standard"/>
    <w:next w:val="Standard"/>
    <w:link w:val="berschrift2Zchn"/>
    <w:uiPriority w:val="9"/>
    <w:unhideWhenUsed/>
    <w:qFormat/>
    <w:rsid w:val="00D93850"/>
    <w:pPr>
      <w:pBdr>
        <w:bottom w:val="single" w:sz="8" w:space="1" w:color="4F81BD"/>
      </w:pBdr>
      <w:spacing w:before="200" w:after="80"/>
      <w:outlineLvl w:val="1"/>
    </w:pPr>
    <w:rPr>
      <w:rFonts w:ascii="Cambria" w:eastAsia="Times New Roman" w:hAnsi="Cambria"/>
      <w:color w:val="365F91"/>
      <w:sz w:val="24"/>
      <w:szCs w:val="24"/>
    </w:rPr>
  </w:style>
  <w:style w:type="paragraph" w:styleId="berschrift3">
    <w:name w:val="heading 3"/>
    <w:basedOn w:val="Standard"/>
    <w:next w:val="Standard"/>
    <w:link w:val="berschrift3Zchn"/>
    <w:uiPriority w:val="9"/>
    <w:unhideWhenUsed/>
    <w:qFormat/>
    <w:rsid w:val="00D93850"/>
    <w:pPr>
      <w:pBdr>
        <w:bottom w:val="single" w:sz="4" w:space="1" w:color="95B3D7"/>
      </w:pBdr>
      <w:spacing w:before="200" w:after="80"/>
      <w:outlineLvl w:val="2"/>
    </w:pPr>
    <w:rPr>
      <w:rFonts w:ascii="Cambria" w:eastAsia="Times New Roman" w:hAnsi="Cambria"/>
      <w:color w:val="4F81BD"/>
      <w:sz w:val="24"/>
      <w:szCs w:val="24"/>
    </w:rPr>
  </w:style>
  <w:style w:type="paragraph" w:styleId="berschrift4">
    <w:name w:val="heading 4"/>
    <w:basedOn w:val="Standard"/>
    <w:next w:val="Standard"/>
    <w:link w:val="berschrift4Zchn"/>
    <w:uiPriority w:val="9"/>
    <w:unhideWhenUsed/>
    <w:qFormat/>
    <w:rsid w:val="00D93850"/>
    <w:pPr>
      <w:pBdr>
        <w:bottom w:val="single" w:sz="4" w:space="2" w:color="B8CCE4"/>
      </w:pBdr>
      <w:spacing w:before="200" w:after="80"/>
      <w:outlineLvl w:val="3"/>
    </w:pPr>
    <w:rPr>
      <w:rFonts w:ascii="Cambria" w:eastAsia="Times New Roman" w:hAnsi="Cambria"/>
      <w:i/>
      <w:iCs/>
      <w:color w:val="4F81BD"/>
      <w:sz w:val="24"/>
      <w:szCs w:val="24"/>
    </w:rPr>
  </w:style>
  <w:style w:type="paragraph" w:styleId="berschrift5">
    <w:name w:val="heading 5"/>
    <w:basedOn w:val="Standard"/>
    <w:next w:val="Standard"/>
    <w:link w:val="berschrift5Zchn"/>
    <w:uiPriority w:val="9"/>
    <w:unhideWhenUsed/>
    <w:qFormat/>
    <w:rsid w:val="00D93850"/>
    <w:pPr>
      <w:spacing w:before="200" w:after="80"/>
      <w:outlineLvl w:val="4"/>
    </w:pPr>
    <w:rPr>
      <w:rFonts w:ascii="Cambria" w:eastAsia="Times New Roman" w:hAnsi="Cambria"/>
      <w:color w:val="4F81BD"/>
    </w:rPr>
  </w:style>
  <w:style w:type="paragraph" w:styleId="berschrift6">
    <w:name w:val="heading 6"/>
    <w:basedOn w:val="Standard"/>
    <w:next w:val="Standard"/>
    <w:link w:val="berschrift6Zchn"/>
    <w:uiPriority w:val="9"/>
    <w:unhideWhenUsed/>
    <w:qFormat/>
    <w:rsid w:val="00D93850"/>
    <w:pPr>
      <w:spacing w:before="280" w:after="100"/>
      <w:outlineLvl w:val="5"/>
    </w:pPr>
    <w:rPr>
      <w:rFonts w:ascii="Cambria" w:eastAsia="Times New Roman" w:hAnsi="Cambria"/>
      <w:i/>
      <w:iCs/>
      <w:color w:val="4F81BD"/>
    </w:rPr>
  </w:style>
  <w:style w:type="paragraph" w:styleId="berschrift7">
    <w:name w:val="heading 7"/>
    <w:basedOn w:val="Standard"/>
    <w:next w:val="Standard"/>
    <w:link w:val="berschrift7Zchn"/>
    <w:uiPriority w:val="9"/>
    <w:unhideWhenUsed/>
    <w:qFormat/>
    <w:rsid w:val="00D93850"/>
    <w:pPr>
      <w:spacing w:before="320" w:after="100"/>
      <w:outlineLvl w:val="6"/>
    </w:pPr>
    <w:rPr>
      <w:rFonts w:ascii="Cambria" w:eastAsia="Times New Roman" w:hAnsi="Cambria"/>
      <w:b/>
      <w:bCs/>
      <w:color w:val="9BBB59"/>
      <w:sz w:val="20"/>
      <w:szCs w:val="20"/>
    </w:rPr>
  </w:style>
  <w:style w:type="paragraph" w:styleId="berschrift8">
    <w:name w:val="heading 8"/>
    <w:basedOn w:val="Standard"/>
    <w:next w:val="Standard"/>
    <w:link w:val="berschrift8Zchn"/>
    <w:uiPriority w:val="9"/>
    <w:unhideWhenUsed/>
    <w:qFormat/>
    <w:rsid w:val="00D93850"/>
    <w:pPr>
      <w:spacing w:before="320" w:after="100"/>
      <w:outlineLvl w:val="7"/>
    </w:pPr>
    <w:rPr>
      <w:rFonts w:ascii="Cambria" w:eastAsia="Times New Roman" w:hAnsi="Cambria"/>
      <w:b/>
      <w:bCs/>
      <w:i/>
      <w:iCs/>
      <w:color w:val="9BBB59"/>
      <w:sz w:val="20"/>
      <w:szCs w:val="20"/>
    </w:rPr>
  </w:style>
  <w:style w:type="paragraph" w:styleId="berschrift9">
    <w:name w:val="heading 9"/>
    <w:aliases w:val="Heading 9 (defunct)"/>
    <w:basedOn w:val="Standard"/>
    <w:next w:val="Standard"/>
    <w:link w:val="berschrift9Zchn"/>
    <w:uiPriority w:val="9"/>
    <w:unhideWhenUsed/>
    <w:qFormat/>
    <w:rsid w:val="00D93850"/>
    <w:pPr>
      <w:spacing w:before="320" w:after="100"/>
      <w:outlineLvl w:val="8"/>
    </w:pPr>
    <w:rPr>
      <w:rFonts w:ascii="Cambria" w:eastAsia="Times New Roman" w:hAnsi="Cambria"/>
      <w:i/>
      <w:iCs/>
      <w:color w:val="9BBB59"/>
      <w:sz w:val="20"/>
      <w:szCs w:val="20"/>
    </w:rPr>
  </w:style>
  <w:style w:type="character" w:default="1" w:styleId="Absatz-Standardschriftart">
    <w:name w:val="Default Paragraph Font"/>
    <w:uiPriority w:val="1"/>
    <w:semiHidden/>
    <w:unhideWhenUsed/>
    <w:rsid w:val="00296CDF"/>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296CDF"/>
  </w:style>
  <w:style w:type="character" w:styleId="Kommentarzeichen">
    <w:name w:val="annotation reference"/>
    <w:semiHidden/>
    <w:rPr>
      <w:sz w:val="16"/>
    </w:rPr>
  </w:style>
  <w:style w:type="paragraph" w:styleId="Kommentartext">
    <w:name w:val="annotation text"/>
    <w:basedOn w:val="Standard"/>
    <w:link w:val="KommentartextZchn"/>
    <w:semiHidden/>
    <w:rPr>
      <w:position w:val="2"/>
    </w:rPr>
  </w:style>
  <w:style w:type="character" w:styleId="Endnotenzeichen">
    <w:name w:val="endnote reference"/>
    <w:semiHidden/>
    <w:rPr>
      <w:vertAlign w:val="superscript"/>
    </w:rPr>
  </w:style>
  <w:style w:type="paragraph" w:styleId="Textkrper">
    <w:name w:val="Body Text"/>
    <w:basedOn w:val="Standard"/>
    <w:pPr>
      <w:ind w:left="720"/>
    </w:pPr>
  </w:style>
  <w:style w:type="paragraph" w:styleId="Textkrper2">
    <w:name w:val="Body Text 2"/>
    <w:basedOn w:val="Standard"/>
    <w:pPr>
      <w:ind w:left="1584"/>
    </w:pPr>
  </w:style>
  <w:style w:type="character" w:styleId="Seitenzahl">
    <w:name w:val="page number"/>
    <w:rPr>
      <w:rFonts w:ascii="Arial" w:hAnsi="Arial"/>
      <w:sz w:val="20"/>
    </w:rPr>
  </w:style>
  <w:style w:type="paragraph" w:styleId="Textkrper-Zeileneinzug">
    <w:name w:val="Body Text Indent"/>
    <w:basedOn w:val="Standard"/>
    <w:pPr>
      <w:spacing w:after="120"/>
      <w:ind w:left="283"/>
    </w:pPr>
  </w:style>
  <w:style w:type="paragraph" w:styleId="Listenfortsetzung5">
    <w:name w:val="List Continue 5"/>
    <w:basedOn w:val="Standard"/>
    <w:pPr>
      <w:spacing w:after="120"/>
      <w:ind w:left="1415"/>
    </w:pPr>
  </w:style>
  <w:style w:type="paragraph" w:styleId="Textkrper-Einzug2">
    <w:name w:val="Body Text Indent 2"/>
    <w:basedOn w:val="Standard"/>
    <w:pPr>
      <w:spacing w:after="120" w:line="480" w:lineRule="auto"/>
      <w:ind w:left="283"/>
    </w:pPr>
  </w:style>
  <w:style w:type="paragraph" w:styleId="Textkrper3">
    <w:name w:val="Body Text 3"/>
    <w:basedOn w:val="Standard"/>
    <w:pPr>
      <w:ind w:left="2700"/>
    </w:pPr>
  </w:style>
  <w:style w:type="paragraph" w:styleId="Textkrper-Erstzeileneinzug">
    <w:name w:val="Body Text First Indent"/>
    <w:basedOn w:val="Textkrper"/>
    <w:pPr>
      <w:ind w:left="0" w:firstLine="210"/>
    </w:pPr>
  </w:style>
  <w:style w:type="paragraph" w:customStyle="1" w:styleId="BodyText4">
    <w:name w:val="Body Text 4"/>
    <w:basedOn w:val="Textkrper-Erstzeileneinzug"/>
    <w:pPr>
      <w:ind w:left="3168" w:firstLine="0"/>
    </w:pPr>
  </w:style>
  <w:style w:type="paragraph" w:customStyle="1" w:styleId="Schedule">
    <w:name w:val="Schedule"/>
    <w:basedOn w:val="Standard"/>
    <w:next w:val="ScheduleTitle"/>
    <w:pPr>
      <w:pageBreakBefore/>
      <w:jc w:val="center"/>
    </w:pPr>
    <w:rPr>
      <w:b/>
      <w:caps/>
    </w:rPr>
  </w:style>
  <w:style w:type="paragraph" w:customStyle="1" w:styleId="ScheduleTitle">
    <w:name w:val="Schedule Title"/>
    <w:basedOn w:val="Standard"/>
    <w:next w:val="SchedulePageTitle"/>
    <w:pPr>
      <w:jc w:val="center"/>
    </w:pPr>
    <w:rPr>
      <w:b/>
    </w:rPr>
  </w:style>
  <w:style w:type="paragraph" w:customStyle="1" w:styleId="SchedulePageTitle">
    <w:name w:val="Schedule Page Title"/>
    <w:basedOn w:val="ScheduleTitle"/>
    <w:next w:val="Schedule1"/>
    <w:pPr>
      <w:numPr>
        <w:numId w:val="4"/>
      </w:numPr>
      <w:outlineLvl w:val="0"/>
    </w:pPr>
  </w:style>
  <w:style w:type="paragraph" w:customStyle="1" w:styleId="Schedule1">
    <w:name w:val="Schedule 1"/>
    <w:basedOn w:val="berschrift1"/>
    <w:pPr>
      <w:numPr>
        <w:ilvl w:val="2"/>
        <w:numId w:val="4"/>
      </w:numPr>
      <w:tabs>
        <w:tab w:val="clear" w:pos="864"/>
      </w:tabs>
      <w:ind w:left="720" w:hanging="720"/>
      <w:outlineLvl w:val="2"/>
    </w:pPr>
  </w:style>
  <w:style w:type="paragraph" w:customStyle="1" w:styleId="Contents">
    <w:name w:val="Contents"/>
    <w:basedOn w:val="Standard"/>
    <w:next w:val="Standard"/>
    <w:pPr>
      <w:spacing w:after="480" w:line="240" w:lineRule="auto"/>
      <w:outlineLvl w:val="0"/>
    </w:pPr>
    <w:rPr>
      <w:sz w:val="40"/>
    </w:rPr>
  </w:style>
  <w:style w:type="paragraph" w:styleId="Aufzhlungszeichen">
    <w:name w:val="List Bullet"/>
    <w:basedOn w:val="Standard"/>
    <w:autoRedefine/>
    <w:pPr>
      <w:numPr>
        <w:numId w:val="1"/>
      </w:numPr>
      <w:tabs>
        <w:tab w:val="clear" w:pos="360"/>
        <w:tab w:val="num" w:pos="900"/>
      </w:tabs>
      <w:ind w:left="900" w:hanging="900"/>
    </w:pPr>
  </w:style>
  <w:style w:type="paragraph" w:customStyle="1" w:styleId="Schedule2">
    <w:name w:val="Schedule 2"/>
    <w:basedOn w:val="berschrift2"/>
    <w:pPr>
      <w:numPr>
        <w:ilvl w:val="3"/>
        <w:numId w:val="4"/>
      </w:numPr>
      <w:tabs>
        <w:tab w:val="clear" w:pos="2160"/>
        <w:tab w:val="left" w:pos="720"/>
      </w:tabs>
      <w:ind w:left="720" w:hanging="720"/>
      <w:outlineLvl w:val="3"/>
    </w:pPr>
  </w:style>
  <w:style w:type="paragraph" w:customStyle="1" w:styleId="Schedule3">
    <w:name w:val="Schedule 3"/>
    <w:basedOn w:val="berschrift3"/>
    <w:pPr>
      <w:numPr>
        <w:ilvl w:val="4"/>
        <w:numId w:val="4"/>
      </w:numPr>
      <w:tabs>
        <w:tab w:val="clear" w:pos="2880"/>
        <w:tab w:val="left" w:pos="1584"/>
      </w:tabs>
      <w:ind w:left="1584" w:hanging="864"/>
      <w:outlineLvl w:val="4"/>
    </w:pPr>
  </w:style>
  <w:style w:type="paragraph" w:styleId="Fuzeile">
    <w:name w:val="footer"/>
    <w:basedOn w:val="Standard"/>
    <w:link w:val="FuzeileZchn"/>
    <w:uiPriority w:val="99"/>
    <w:pPr>
      <w:tabs>
        <w:tab w:val="right" w:pos="8505"/>
      </w:tabs>
    </w:pPr>
    <w:rPr>
      <w:sz w:val="16"/>
    </w:rPr>
  </w:style>
  <w:style w:type="paragraph" w:styleId="Kopfzeile">
    <w:name w:val="header"/>
    <w:basedOn w:val="Standard"/>
    <w:pPr>
      <w:tabs>
        <w:tab w:val="center" w:pos="4153"/>
        <w:tab w:val="right" w:pos="8306"/>
      </w:tabs>
    </w:pPr>
    <w:rPr>
      <w:sz w:val="24"/>
    </w:rPr>
  </w:style>
  <w:style w:type="character" w:styleId="Funotenzeichen">
    <w:name w:val="footnote reference"/>
    <w:semiHidden/>
    <w:rPr>
      <w:sz w:val="16"/>
      <w:vertAlign w:val="superscript"/>
    </w:rPr>
  </w:style>
  <w:style w:type="paragraph" w:styleId="Funotentext">
    <w:name w:val="footnote text"/>
    <w:basedOn w:val="Standard"/>
    <w:semiHidden/>
    <w:pPr>
      <w:spacing w:line="240" w:lineRule="auto"/>
    </w:pPr>
    <w:rPr>
      <w:sz w:val="16"/>
    </w:rPr>
  </w:style>
  <w:style w:type="paragraph" w:styleId="Standardeinzug">
    <w:name w:val="Normal Indent"/>
    <w:basedOn w:val="Standard"/>
    <w:pPr>
      <w:ind w:left="720"/>
    </w:pPr>
  </w:style>
  <w:style w:type="paragraph" w:customStyle="1" w:styleId="Schedule4">
    <w:name w:val="Schedule 4"/>
    <w:basedOn w:val="berschrift4"/>
    <w:pPr>
      <w:numPr>
        <w:ilvl w:val="5"/>
        <w:numId w:val="4"/>
      </w:numPr>
      <w:tabs>
        <w:tab w:val="clear" w:pos="3240"/>
      </w:tabs>
      <w:ind w:left="2707" w:hanging="1123"/>
      <w:outlineLvl w:val="5"/>
    </w:pPr>
  </w:style>
  <w:style w:type="paragraph" w:customStyle="1" w:styleId="Schedule5">
    <w:name w:val="Schedule 5"/>
    <w:basedOn w:val="berschrift5"/>
    <w:pPr>
      <w:numPr>
        <w:ilvl w:val="6"/>
        <w:numId w:val="4"/>
      </w:numPr>
      <w:tabs>
        <w:tab w:val="clear" w:pos="3960"/>
      </w:tabs>
      <w:ind w:left="2707" w:hanging="1123"/>
      <w:outlineLvl w:val="6"/>
    </w:pPr>
  </w:style>
  <w:style w:type="paragraph" w:styleId="Verzeichnis2">
    <w:name w:val="toc 2"/>
    <w:basedOn w:val="Standard"/>
    <w:next w:val="Standard"/>
    <w:autoRedefine/>
    <w:semiHidden/>
    <w:pPr>
      <w:tabs>
        <w:tab w:val="left" w:pos="720"/>
        <w:tab w:val="right" w:pos="8505"/>
      </w:tabs>
      <w:spacing w:before="240" w:after="0" w:line="240" w:lineRule="exact"/>
      <w:ind w:left="720" w:hanging="720"/>
    </w:pPr>
    <w:rPr>
      <w:caps/>
      <w:noProof/>
    </w:rPr>
  </w:style>
  <w:style w:type="paragraph" w:customStyle="1" w:styleId="Schedule6">
    <w:name w:val="Schedule 6"/>
    <w:basedOn w:val="berschrift6"/>
    <w:pPr>
      <w:numPr>
        <w:ilvl w:val="7"/>
        <w:numId w:val="4"/>
      </w:numPr>
      <w:tabs>
        <w:tab w:val="clear" w:pos="3600"/>
      </w:tabs>
      <w:ind w:left="3168" w:hanging="461"/>
      <w:outlineLvl w:val="7"/>
    </w:pPr>
  </w:style>
  <w:style w:type="paragraph" w:customStyle="1" w:styleId="Schedule7">
    <w:name w:val="Schedule 7"/>
    <w:basedOn w:val="berschrift7"/>
    <w:pPr>
      <w:numPr>
        <w:ilvl w:val="8"/>
        <w:numId w:val="4"/>
      </w:numPr>
      <w:tabs>
        <w:tab w:val="clear" w:pos="3240"/>
      </w:tabs>
      <w:ind w:left="3168" w:hanging="461"/>
      <w:outlineLvl w:val="8"/>
    </w:pPr>
  </w:style>
  <w:style w:type="paragraph" w:styleId="Verzeichnis1">
    <w:name w:val="toc 1"/>
    <w:basedOn w:val="Standard"/>
    <w:next w:val="Standard"/>
    <w:autoRedefine/>
    <w:semiHidden/>
    <w:pPr>
      <w:tabs>
        <w:tab w:val="right" w:pos="9000"/>
      </w:tabs>
      <w:spacing w:before="240" w:after="240"/>
      <w:jc w:val="both"/>
    </w:pPr>
    <w:rPr>
      <w:rFonts w:ascii="Arial" w:hAnsi="Arial"/>
      <w:caps/>
      <w:noProof/>
      <w:szCs w:val="20"/>
    </w:rPr>
  </w:style>
  <w:style w:type="paragraph" w:styleId="Verzeichnis3">
    <w:name w:val="toc 3"/>
    <w:basedOn w:val="Standard"/>
    <w:next w:val="Standard"/>
    <w:autoRedefine/>
    <w:semiHidden/>
    <w:pPr>
      <w:tabs>
        <w:tab w:val="right" w:pos="8505"/>
      </w:tabs>
      <w:spacing w:after="0" w:line="240" w:lineRule="exact"/>
      <w:ind w:left="720"/>
    </w:pPr>
    <w:rPr>
      <w:noProof/>
    </w:rPr>
  </w:style>
  <w:style w:type="paragraph" w:styleId="Verzeichnis4">
    <w:name w:val="toc 4"/>
    <w:basedOn w:val="Standard"/>
    <w:next w:val="Standard"/>
    <w:autoRedefine/>
    <w:semiHidden/>
    <w:pPr>
      <w:tabs>
        <w:tab w:val="right" w:leader="underscore" w:pos="8505"/>
      </w:tabs>
      <w:spacing w:after="0" w:line="240" w:lineRule="exact"/>
      <w:ind w:left="720"/>
    </w:pPr>
  </w:style>
  <w:style w:type="paragraph" w:styleId="Verzeichnis5">
    <w:name w:val="toc 5"/>
    <w:basedOn w:val="Verzeichnis1"/>
    <w:next w:val="Standard"/>
    <w:autoRedefine/>
    <w:semiHidden/>
  </w:style>
  <w:style w:type="paragraph" w:styleId="Verzeichnis6">
    <w:name w:val="toc 6"/>
    <w:basedOn w:val="Verzeichnis7"/>
    <w:next w:val="Standard"/>
    <w:autoRedefine/>
    <w:semiHidden/>
  </w:style>
  <w:style w:type="paragraph" w:styleId="Verzeichnis7">
    <w:name w:val="toc 7"/>
    <w:basedOn w:val="Standard"/>
    <w:next w:val="Standard"/>
    <w:autoRedefine/>
    <w:semiHidden/>
    <w:pPr>
      <w:tabs>
        <w:tab w:val="left" w:pos="1440"/>
        <w:tab w:val="left" w:pos="1680"/>
        <w:tab w:val="right" w:pos="8505"/>
      </w:tabs>
      <w:spacing w:after="0" w:line="240" w:lineRule="auto"/>
      <w:ind w:left="1440" w:hanging="720"/>
    </w:pPr>
    <w:rPr>
      <w:noProof/>
    </w:r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Restart">
    <w:name w:val="Restart"/>
    <w:basedOn w:val="berschrift1"/>
    <w:next w:val="berschrift1"/>
    <w:pPr>
      <w:numPr>
        <w:numId w:val="5"/>
      </w:numPr>
      <w:spacing w:line="14" w:lineRule="exact"/>
    </w:pPr>
    <w:rPr>
      <w:b w:val="0"/>
      <w:caps/>
    </w:rPr>
  </w:style>
  <w:style w:type="paragraph" w:styleId="Listennummer">
    <w:name w:val="List Number"/>
    <w:basedOn w:val="Standard"/>
    <w:pPr>
      <w:numPr>
        <w:ilvl w:val="1"/>
        <w:numId w:val="3"/>
      </w:numPr>
      <w:tabs>
        <w:tab w:val="clear" w:pos="864"/>
        <w:tab w:val="num" w:pos="900"/>
      </w:tabs>
      <w:ind w:left="907" w:hanging="907"/>
      <w:outlineLvl w:val="1"/>
    </w:pPr>
  </w:style>
  <w:style w:type="paragraph" w:styleId="Listennummer2">
    <w:name w:val="List Number 2"/>
    <w:basedOn w:val="Standard"/>
    <w:pPr>
      <w:numPr>
        <w:ilvl w:val="2"/>
        <w:numId w:val="3"/>
      </w:numPr>
      <w:tabs>
        <w:tab w:val="clear" w:pos="864"/>
        <w:tab w:val="num" w:pos="720"/>
      </w:tabs>
      <w:ind w:left="720" w:hanging="720"/>
      <w:outlineLvl w:val="2"/>
    </w:pPr>
  </w:style>
  <w:style w:type="paragraph" w:styleId="Listennummer3">
    <w:name w:val="List Number 3"/>
    <w:basedOn w:val="Standard"/>
    <w:pPr>
      <w:numPr>
        <w:ilvl w:val="3"/>
        <w:numId w:val="3"/>
      </w:numPr>
      <w:tabs>
        <w:tab w:val="clear" w:pos="2160"/>
        <w:tab w:val="left" w:pos="1584"/>
      </w:tabs>
      <w:ind w:left="1584" w:hanging="864"/>
      <w:outlineLvl w:val="3"/>
    </w:pPr>
  </w:style>
  <w:style w:type="paragraph" w:styleId="Listennummer4">
    <w:name w:val="List Number 4"/>
    <w:basedOn w:val="Standard"/>
    <w:pPr>
      <w:numPr>
        <w:ilvl w:val="4"/>
        <w:numId w:val="3"/>
      </w:numPr>
      <w:tabs>
        <w:tab w:val="clear" w:pos="3240"/>
        <w:tab w:val="num" w:pos="2700"/>
      </w:tabs>
      <w:ind w:left="2707" w:hanging="1123"/>
      <w:outlineLvl w:val="4"/>
    </w:pPr>
  </w:style>
  <w:style w:type="paragraph" w:styleId="Listennummer5">
    <w:name w:val="List Number 5"/>
    <w:basedOn w:val="Standard"/>
    <w:pPr>
      <w:numPr>
        <w:ilvl w:val="5"/>
        <w:numId w:val="3"/>
      </w:numPr>
      <w:tabs>
        <w:tab w:val="clear" w:pos="3240"/>
        <w:tab w:val="num" w:pos="2700"/>
      </w:tabs>
      <w:ind w:left="2707" w:hanging="1123"/>
      <w:outlineLvl w:val="5"/>
    </w:pPr>
  </w:style>
  <w:style w:type="paragraph" w:customStyle="1" w:styleId="ListNumber6">
    <w:name w:val="List Number 6"/>
    <w:basedOn w:val="Listennummer5"/>
    <w:pPr>
      <w:numPr>
        <w:ilvl w:val="6"/>
      </w:numPr>
      <w:tabs>
        <w:tab w:val="clear" w:pos="3672"/>
        <w:tab w:val="num" w:pos="926"/>
        <w:tab w:val="num" w:pos="3150"/>
      </w:tabs>
      <w:ind w:left="3168" w:hanging="461"/>
      <w:outlineLvl w:val="6"/>
    </w:pPr>
  </w:style>
  <w:style w:type="paragraph" w:customStyle="1" w:styleId="ListNumber7">
    <w:name w:val="List Number 7"/>
    <w:basedOn w:val="ListNumber6"/>
    <w:pPr>
      <w:numPr>
        <w:ilvl w:val="7"/>
      </w:numPr>
      <w:tabs>
        <w:tab w:val="clear" w:pos="3384"/>
        <w:tab w:val="num" w:pos="926"/>
        <w:tab w:val="num" w:pos="3150"/>
      </w:tabs>
      <w:ind w:left="3168" w:hanging="461"/>
      <w:outlineLvl w:val="7"/>
    </w:pPr>
  </w:style>
  <w:style w:type="paragraph" w:customStyle="1" w:styleId="ListNumber1">
    <w:name w:val="List Number 1"/>
    <w:basedOn w:val="Listennummer"/>
    <w:pPr>
      <w:tabs>
        <w:tab w:val="clear" w:pos="900"/>
        <w:tab w:val="num" w:pos="720"/>
      </w:tabs>
      <w:ind w:left="720" w:hanging="720"/>
    </w:pPr>
  </w:style>
  <w:style w:type="paragraph" w:customStyle="1" w:styleId="TOCLevel2">
    <w:name w:val="TOC Level 2"/>
    <w:basedOn w:val="berschrift2"/>
    <w:next w:val="berschrift2"/>
    <w:pPr>
      <w:keepNext/>
    </w:pPr>
    <w:rPr>
      <w:b/>
    </w:rPr>
  </w:style>
  <w:style w:type="paragraph" w:customStyle="1" w:styleId="TOCLevel1">
    <w:name w:val="TOC Level 1"/>
    <w:basedOn w:val="berschrift1"/>
    <w:next w:val="TOCLevel2"/>
    <w:pPr>
      <w:keepNext/>
      <w:tabs>
        <w:tab w:val="num" w:pos="720"/>
      </w:tabs>
    </w:pPr>
    <w:rPr>
      <w:b w:val="0"/>
      <w:caps/>
    </w:rPr>
  </w:style>
  <w:style w:type="paragraph" w:customStyle="1" w:styleId="TOCLevel3">
    <w:name w:val="TOC Level 3"/>
    <w:basedOn w:val="berschrift3"/>
    <w:next w:val="berschrift3"/>
    <w:pPr>
      <w:keepNext/>
    </w:pPr>
    <w:rPr>
      <w:b/>
    </w:rPr>
  </w:style>
  <w:style w:type="paragraph" w:customStyle="1" w:styleId="TOCLevel4">
    <w:name w:val="TOC Level 4"/>
    <w:basedOn w:val="berschrift4"/>
    <w:next w:val="berschrift4"/>
    <w:pPr>
      <w:keepNext/>
    </w:pPr>
    <w:rPr>
      <w:b/>
    </w:rPr>
  </w:style>
  <w:style w:type="paragraph" w:customStyle="1" w:styleId="TOCSchedule1">
    <w:name w:val="TOC Schedule 1"/>
    <w:basedOn w:val="Schedule1"/>
    <w:next w:val="TOCSchedule2"/>
    <w:pPr>
      <w:keepNext/>
    </w:pPr>
    <w:rPr>
      <w:b w:val="0"/>
      <w:caps/>
    </w:rPr>
  </w:style>
  <w:style w:type="paragraph" w:customStyle="1" w:styleId="TOCSchedule2">
    <w:name w:val="TOC Schedule 2"/>
    <w:basedOn w:val="Schedule2"/>
    <w:next w:val="Schedule2"/>
    <w:pPr>
      <w:keepNext/>
    </w:pPr>
    <w:rPr>
      <w:b/>
    </w:rPr>
  </w:style>
  <w:style w:type="paragraph" w:customStyle="1" w:styleId="TOCSchedule3">
    <w:name w:val="TOC Schedule 3"/>
    <w:basedOn w:val="Schedule3"/>
    <w:next w:val="Schedule3"/>
    <w:pPr>
      <w:keepNext/>
      <w:numPr>
        <w:ilvl w:val="0"/>
        <w:numId w:val="0"/>
      </w:numPr>
    </w:pPr>
    <w:rPr>
      <w:b/>
    </w:rPr>
  </w:style>
  <w:style w:type="paragraph" w:customStyle="1" w:styleId="TOCSchedule4">
    <w:name w:val="TOC Schedule 4"/>
    <w:basedOn w:val="Schedule4"/>
    <w:next w:val="Schedule4"/>
    <w:pPr>
      <w:keepNext/>
    </w:pPr>
    <w:rPr>
      <w:b/>
    </w:rPr>
  </w:style>
  <w:style w:type="paragraph" w:customStyle="1" w:styleId="Address">
    <w:name w:val="Address"/>
    <w:pPr>
      <w:ind w:left="-108"/>
    </w:pPr>
    <w:rPr>
      <w:rFonts w:ascii="Times New Roman" w:hAnsi="Times New Roman"/>
      <w:noProof/>
      <w:sz w:val="24"/>
      <w:lang w:val="en-GB" w:eastAsia="en-US"/>
    </w:rPr>
  </w:style>
  <w:style w:type="paragraph" w:customStyle="1" w:styleId="col1Definition">
    <w:name w:val="col1Definition"/>
    <w:basedOn w:val="Definition"/>
    <w:pPr>
      <w:tabs>
        <w:tab w:val="clear" w:pos="4680"/>
      </w:tabs>
      <w:ind w:left="720" w:firstLine="0"/>
    </w:pPr>
  </w:style>
  <w:style w:type="paragraph" w:customStyle="1" w:styleId="Definition">
    <w:name w:val="Definition"/>
    <w:basedOn w:val="Standard"/>
    <w:pPr>
      <w:tabs>
        <w:tab w:val="left" w:pos="4680"/>
      </w:tabs>
      <w:ind w:left="4680" w:hanging="3960"/>
    </w:pPr>
    <w:rPr>
      <w:b/>
    </w:rPr>
  </w:style>
  <w:style w:type="paragraph" w:styleId="Aufzhlungszeichen2">
    <w:name w:val="List Bullet 2"/>
    <w:basedOn w:val="Standard"/>
    <w:autoRedefine/>
    <w:pPr>
      <w:numPr>
        <w:numId w:val="2"/>
      </w:numPr>
      <w:tabs>
        <w:tab w:val="clear" w:pos="643"/>
        <w:tab w:val="num" w:pos="1800"/>
      </w:tabs>
      <w:ind w:left="1800" w:hanging="900"/>
    </w:pPr>
  </w:style>
  <w:style w:type="paragraph" w:customStyle="1" w:styleId="PartyDetail">
    <w:name w:val="Party Detail"/>
    <w:basedOn w:val="Standard"/>
    <w:pPr>
      <w:spacing w:after="0" w:line="240" w:lineRule="auto"/>
    </w:pPr>
    <w:rPr>
      <w:caps/>
    </w:rPr>
  </w:style>
  <w:style w:type="paragraph" w:customStyle="1" w:styleId="frtLogo">
    <w:name w:val="frtLogo"/>
    <w:basedOn w:val="Standard"/>
    <w:pPr>
      <w:spacing w:after="120" w:line="240" w:lineRule="auto"/>
      <w:ind w:left="-108"/>
      <w:jc w:val="center"/>
    </w:pPr>
    <w:rPr>
      <w:rFonts w:ascii="Olswang Logo" w:hAnsi="Olswang Logo"/>
      <w:b/>
      <w:noProof/>
      <w:position w:val="10"/>
      <w:sz w:val="44"/>
    </w:rPr>
  </w:style>
  <w:style w:type="paragraph" w:customStyle="1" w:styleId="frtAddress">
    <w:name w:val="frtAddress"/>
    <w:basedOn w:val="Standard"/>
    <w:pPr>
      <w:jc w:val="center"/>
    </w:pPr>
  </w:style>
  <w:style w:type="paragraph" w:customStyle="1" w:styleId="frtEmail">
    <w:name w:val="frtEmail"/>
    <w:basedOn w:val="Standard"/>
    <w:pPr>
      <w:jc w:val="center"/>
    </w:pPr>
  </w:style>
  <w:style w:type="paragraph" w:customStyle="1" w:styleId="frtRef">
    <w:name w:val="frtRef"/>
    <w:basedOn w:val="Standard"/>
    <w:pPr>
      <w:jc w:val="center"/>
    </w:pPr>
  </w:style>
  <w:style w:type="paragraph" w:customStyle="1" w:styleId="BackSheet1">
    <w:name w:val="BackSheet1"/>
    <w:basedOn w:val="Standard"/>
    <w:pPr>
      <w:tabs>
        <w:tab w:val="right" w:pos="4708"/>
      </w:tabs>
      <w:spacing w:after="0"/>
    </w:pPr>
    <w:rPr>
      <w:b/>
      <w:snapToGrid w:val="0"/>
    </w:rPr>
  </w:style>
  <w:style w:type="paragraph" w:customStyle="1" w:styleId="Backsheet2">
    <w:name w:val="Backsheet2"/>
    <w:basedOn w:val="Standard"/>
    <w:pPr>
      <w:pBdr>
        <w:top w:val="double" w:sz="4" w:space="12" w:color="auto"/>
        <w:bottom w:val="double" w:sz="4" w:space="12" w:color="auto"/>
      </w:pBdr>
      <w:tabs>
        <w:tab w:val="left" w:pos="-1094"/>
        <w:tab w:val="left" w:pos="-720"/>
        <w:tab w:val="left" w:pos="0"/>
        <w:tab w:val="left" w:pos="720"/>
        <w:tab w:val="left" w:pos="1584"/>
        <w:tab w:val="left" w:pos="2700"/>
        <w:tab w:val="left" w:pos="3150"/>
      </w:tabs>
      <w:spacing w:before="240"/>
      <w:jc w:val="center"/>
    </w:pPr>
    <w:rPr>
      <w:b/>
      <w:caps/>
      <w:snapToGrid w:val="0"/>
    </w:rPr>
  </w:style>
  <w:style w:type="paragraph" w:customStyle="1" w:styleId="Backsheet3">
    <w:name w:val="Backsheet3"/>
    <w:basedOn w:val="Standard"/>
    <w:pPr>
      <w:tabs>
        <w:tab w:val="left" w:pos="-1094"/>
        <w:tab w:val="left" w:pos="-720"/>
        <w:tab w:val="left" w:pos="0"/>
        <w:tab w:val="left" w:pos="720"/>
        <w:tab w:val="left" w:pos="1584"/>
        <w:tab w:val="left" w:pos="2700"/>
        <w:tab w:val="left" w:pos="3150"/>
      </w:tabs>
      <w:spacing w:after="0"/>
      <w:jc w:val="center"/>
    </w:pPr>
    <w:rPr>
      <w:snapToGrid w:val="0"/>
    </w:rPr>
  </w:style>
  <w:style w:type="paragraph" w:customStyle="1" w:styleId="NormalS">
    <w:name w:val="NormalS"/>
    <w:basedOn w:val="Standard"/>
    <w:pPr>
      <w:spacing w:after="0"/>
    </w:pPr>
  </w:style>
  <w:style w:type="paragraph" w:customStyle="1" w:styleId="FrtCounterPart">
    <w:name w:val="FrtCounterPart"/>
    <w:basedOn w:val="NormalS"/>
    <w:rPr>
      <w:b/>
    </w:rPr>
  </w:style>
  <w:style w:type="paragraph" w:styleId="Umschlagadresse">
    <w:name w:val="envelope address"/>
    <w:basedOn w:val="Standard"/>
    <w:pPr>
      <w:framePr w:w="7920" w:h="1980" w:hRule="exact" w:hSpace="180" w:wrap="auto" w:hAnchor="page" w:xAlign="center" w:yAlign="bottom"/>
      <w:spacing w:after="0"/>
      <w:ind w:left="2880"/>
    </w:pPr>
  </w:style>
  <w:style w:type="paragraph" w:styleId="Umschlagabsenderadresse">
    <w:name w:val="envelope return"/>
    <w:basedOn w:val="Standard"/>
    <w:pPr>
      <w:spacing w:after="0"/>
    </w:pPr>
  </w:style>
  <w:style w:type="paragraph" w:styleId="Index4">
    <w:name w:val="index 4"/>
    <w:basedOn w:val="Standard"/>
    <w:next w:val="Standard"/>
    <w:autoRedefine/>
    <w:semiHidden/>
    <w:pPr>
      <w:ind w:left="960" w:hanging="240"/>
    </w:pPr>
  </w:style>
  <w:style w:type="paragraph" w:customStyle="1" w:styleId="col2Definition">
    <w:name w:val="col2Definition"/>
    <w:basedOn w:val="Definition"/>
    <w:pPr>
      <w:tabs>
        <w:tab w:val="clear" w:pos="4680"/>
      </w:tabs>
      <w:ind w:left="0" w:firstLine="0"/>
    </w:pPr>
    <w:rPr>
      <w:b w:val="0"/>
    </w:rPr>
  </w:style>
  <w:style w:type="paragraph" w:customStyle="1" w:styleId="FrontNormal">
    <w:name w:val="FrontNormal"/>
    <w:basedOn w:val="Standard"/>
    <w:pPr>
      <w:pBdr>
        <w:bottom w:val="single" w:sz="8" w:space="1" w:color="auto"/>
      </w:pBdr>
      <w:tabs>
        <w:tab w:val="right" w:pos="7290"/>
      </w:tabs>
      <w:ind w:left="1620" w:right="1736"/>
    </w:pPr>
    <w:rPr>
      <w:b/>
    </w:rPr>
  </w:style>
  <w:style w:type="paragraph" w:customStyle="1" w:styleId="RestartSchedules">
    <w:name w:val="Restart Schedules"/>
    <w:basedOn w:val="Restart"/>
    <w:next w:val="Schedule1"/>
    <w:pPr>
      <w:numPr>
        <w:ilvl w:val="1"/>
        <w:numId w:val="4"/>
      </w:numPr>
      <w:outlineLvl w:val="1"/>
    </w:pPr>
  </w:style>
  <w:style w:type="paragraph" w:customStyle="1" w:styleId="TableHeading2">
    <w:name w:val="Table Heading 2"/>
    <w:basedOn w:val="berschrift2"/>
    <w:pPr>
      <w:tabs>
        <w:tab w:val="num" w:pos="1080"/>
      </w:tabs>
      <w:ind w:left="1080" w:hanging="864"/>
    </w:pPr>
  </w:style>
  <w:style w:type="paragraph" w:customStyle="1" w:styleId="ScheduleDot">
    <w:name w:val="Schedule Dot"/>
    <w:basedOn w:val="Schedule"/>
    <w:next w:val="ScheduleTitle"/>
  </w:style>
  <w:style w:type="paragraph" w:customStyle="1" w:styleId="SubScheduleDot">
    <w:name w:val="Sub Schedule Dot"/>
    <w:basedOn w:val="ScheduleDot"/>
    <w:next w:val="SubScheduleTitle"/>
  </w:style>
  <w:style w:type="paragraph" w:customStyle="1" w:styleId="SubScheduleTitle">
    <w:name w:val="Sub Schedule Title"/>
    <w:basedOn w:val="ScheduleTitle"/>
    <w:next w:val="SubSchedulePageTitle"/>
  </w:style>
  <w:style w:type="paragraph" w:customStyle="1" w:styleId="SubSchedulePageTitle">
    <w:name w:val="Sub Schedule Page Title"/>
    <w:basedOn w:val="SchedulePageTitle"/>
    <w:next w:val="Schedule1"/>
  </w:style>
  <w:style w:type="paragraph" w:customStyle="1" w:styleId="SubSchedule">
    <w:name w:val="Sub Schedule"/>
    <w:basedOn w:val="Schedule"/>
    <w:next w:val="SubScheduleTitle"/>
  </w:style>
  <w:style w:type="paragraph" w:customStyle="1" w:styleId="TableHeading1">
    <w:name w:val="Table Heading 1"/>
    <w:basedOn w:val="berschrift1"/>
    <w:pPr>
      <w:tabs>
        <w:tab w:val="left" w:pos="1350"/>
      </w:tabs>
      <w:ind w:left="810"/>
    </w:pPr>
  </w:style>
  <w:style w:type="paragraph" w:customStyle="1" w:styleId="Skip">
    <w:name w:val="Skip"/>
    <w:basedOn w:val="Standard"/>
    <w:pPr>
      <w:spacing w:after="0" w:line="20" w:lineRule="exact"/>
    </w:pPr>
  </w:style>
  <w:style w:type="paragraph" w:customStyle="1" w:styleId="Person">
    <w:name w:val="Person"/>
    <w:basedOn w:val="Standard"/>
    <w:pPr>
      <w:ind w:left="2160"/>
    </w:pPr>
    <w:rPr>
      <w:b/>
      <w:caps/>
      <w:sz w:val="24"/>
    </w:rPr>
  </w:style>
  <w:style w:type="paragraph" w:customStyle="1" w:styleId="LitCoverDetails">
    <w:name w:val="LitCoverDetails"/>
    <w:basedOn w:val="Standard"/>
    <w:pPr>
      <w:spacing w:before="240"/>
      <w:jc w:val="center"/>
    </w:pPr>
    <w:rPr>
      <w:b/>
      <w:caps/>
      <w:sz w:val="24"/>
    </w:rPr>
  </w:style>
  <w:style w:type="paragraph" w:customStyle="1" w:styleId="litRight">
    <w:name w:val="litRight"/>
    <w:basedOn w:val="Standard"/>
    <w:pPr>
      <w:spacing w:line="240" w:lineRule="atLeast"/>
      <w:jc w:val="right"/>
    </w:pPr>
    <w:rPr>
      <w:b/>
      <w:u w:val="single"/>
    </w:rPr>
  </w:style>
  <w:style w:type="paragraph" w:styleId="Textkrper-Einzug3">
    <w:name w:val="Body Text Indent 3"/>
    <w:basedOn w:val="Standard"/>
    <w:pPr>
      <w:tabs>
        <w:tab w:val="left" w:pos="709"/>
      </w:tabs>
      <w:spacing w:after="0"/>
      <w:ind w:left="1440" w:hanging="1440"/>
    </w:pPr>
  </w:style>
  <w:style w:type="character" w:customStyle="1" w:styleId="DocNo">
    <w:name w:val="DocNo"/>
    <w:rPr>
      <w:sz w:val="16"/>
    </w:rPr>
  </w:style>
  <w:style w:type="paragraph" w:customStyle="1" w:styleId="Frontsheet">
    <w:name w:val="Frontsheet"/>
    <w:basedOn w:val="Standard"/>
    <w:pPr>
      <w:tabs>
        <w:tab w:val="left" w:pos="864"/>
        <w:tab w:val="left" w:pos="2131"/>
        <w:tab w:val="left" w:pos="3283"/>
        <w:tab w:val="left" w:pos="4003"/>
        <w:tab w:val="left" w:pos="4723"/>
      </w:tabs>
      <w:suppressAutoHyphens/>
      <w:spacing w:after="0"/>
      <w:jc w:val="center"/>
    </w:pPr>
  </w:style>
  <w:style w:type="character" w:styleId="Hyperlink">
    <w:name w:val="Hyperlink"/>
    <w:rPr>
      <w:color w:val="0000FF"/>
      <w:u w:val="single"/>
    </w:rPr>
  </w:style>
  <w:style w:type="paragraph" w:customStyle="1" w:styleId="LetterRefs2">
    <w:name w:val="LetterRefs2"/>
    <w:basedOn w:val="Standard"/>
    <w:pPr>
      <w:tabs>
        <w:tab w:val="left" w:pos="1132"/>
      </w:tabs>
      <w:spacing w:after="0" w:line="170" w:lineRule="atLeast"/>
    </w:pPr>
    <w:rPr>
      <w:sz w:val="16"/>
    </w:rPr>
  </w:style>
  <w:style w:type="paragraph" w:customStyle="1" w:styleId="LetterRefs">
    <w:name w:val="LetterRefs"/>
    <w:basedOn w:val="Standard"/>
    <w:pPr>
      <w:tabs>
        <w:tab w:val="left" w:pos="1132"/>
      </w:tabs>
      <w:spacing w:before="40" w:after="0" w:line="240" w:lineRule="auto"/>
    </w:pPr>
    <w:rPr>
      <w:b/>
      <w:sz w:val="16"/>
    </w:rPr>
  </w:style>
  <w:style w:type="paragraph" w:customStyle="1" w:styleId="PartyDetail0">
    <w:name w:val="PartyDetail"/>
    <w:basedOn w:val="BackSheet1"/>
    <w:pPr>
      <w:spacing w:line="300" w:lineRule="atLeast"/>
      <w:ind w:left="1134" w:hanging="1134"/>
    </w:pPr>
    <w:rPr>
      <w:b w:val="0"/>
      <w:sz w:val="24"/>
    </w:rPr>
  </w:style>
  <w:style w:type="paragraph" w:customStyle="1" w:styleId="ContentTitle">
    <w:name w:val="ContentTitle"/>
    <w:basedOn w:val="Restart"/>
    <w:pPr>
      <w:numPr>
        <w:numId w:val="0"/>
      </w:numPr>
      <w:tabs>
        <w:tab w:val="right" w:pos="8505"/>
      </w:tabs>
      <w:spacing w:after="240" w:line="360" w:lineRule="auto"/>
    </w:pPr>
    <w:rPr>
      <w:caps w:val="0"/>
    </w:rPr>
  </w:style>
  <w:style w:type="paragraph" w:customStyle="1" w:styleId="LogoText">
    <w:name w:val="LogoText"/>
    <w:basedOn w:val="Standard"/>
    <w:pPr>
      <w:spacing w:before="40" w:after="0" w:line="170" w:lineRule="exact"/>
    </w:pPr>
    <w:rPr>
      <w:sz w:val="16"/>
    </w:rPr>
  </w:style>
  <w:style w:type="character" w:styleId="Fett">
    <w:name w:val="Strong"/>
    <w:uiPriority w:val="22"/>
    <w:qFormat/>
    <w:rsid w:val="00D93850"/>
    <w:rPr>
      <w:b/>
      <w:bCs/>
      <w:spacing w:val="0"/>
    </w:rPr>
  </w:style>
  <w:style w:type="paragraph" w:customStyle="1" w:styleId="Sched1">
    <w:name w:val="Sched1"/>
    <w:basedOn w:val="Standard"/>
    <w:next w:val="Textkrper"/>
    <w:pPr>
      <w:numPr>
        <w:numId w:val="6"/>
      </w:numPr>
      <w:spacing w:line="300" w:lineRule="auto"/>
    </w:pPr>
  </w:style>
  <w:style w:type="paragraph" w:customStyle="1" w:styleId="Sched2">
    <w:name w:val="Sched2"/>
    <w:basedOn w:val="Standard"/>
    <w:next w:val="Textkrper"/>
    <w:pPr>
      <w:numPr>
        <w:ilvl w:val="1"/>
        <w:numId w:val="6"/>
      </w:numPr>
      <w:spacing w:line="300" w:lineRule="auto"/>
    </w:pPr>
  </w:style>
  <w:style w:type="paragraph" w:customStyle="1" w:styleId="Sched3">
    <w:name w:val="Sched3"/>
    <w:basedOn w:val="Standard"/>
    <w:next w:val="Textkrper3"/>
    <w:pPr>
      <w:numPr>
        <w:ilvl w:val="2"/>
        <w:numId w:val="6"/>
      </w:numPr>
      <w:spacing w:line="300" w:lineRule="auto"/>
    </w:pPr>
  </w:style>
  <w:style w:type="paragraph" w:customStyle="1" w:styleId="Sched4">
    <w:name w:val="Sched4"/>
    <w:basedOn w:val="Standard"/>
    <w:next w:val="Standard"/>
    <w:pPr>
      <w:numPr>
        <w:ilvl w:val="3"/>
        <w:numId w:val="6"/>
      </w:numPr>
      <w:spacing w:line="300" w:lineRule="auto"/>
    </w:pPr>
  </w:style>
  <w:style w:type="paragraph" w:customStyle="1" w:styleId="Sched5">
    <w:name w:val="Sched5"/>
    <w:basedOn w:val="Standard"/>
    <w:next w:val="Standard"/>
    <w:pPr>
      <w:numPr>
        <w:ilvl w:val="4"/>
        <w:numId w:val="6"/>
      </w:numPr>
      <w:spacing w:line="300" w:lineRule="auto"/>
    </w:pPr>
  </w:style>
  <w:style w:type="paragraph" w:customStyle="1" w:styleId="Sched6">
    <w:name w:val="Sched6"/>
    <w:basedOn w:val="Standard"/>
    <w:next w:val="Standard"/>
    <w:pPr>
      <w:numPr>
        <w:ilvl w:val="5"/>
        <w:numId w:val="6"/>
      </w:numPr>
      <w:spacing w:line="300" w:lineRule="auto"/>
    </w:pPr>
  </w:style>
  <w:style w:type="character" w:customStyle="1" w:styleId="berschrift1Zchn">
    <w:name w:val="Überschrift 1 Zchn"/>
    <w:link w:val="berschrift1"/>
    <w:uiPriority w:val="9"/>
    <w:rsid w:val="00D93850"/>
    <w:rPr>
      <w:rFonts w:ascii="Cambria" w:hAnsi="Cambria"/>
      <w:b/>
      <w:bCs/>
      <w:color w:val="365F91"/>
      <w:sz w:val="24"/>
      <w:szCs w:val="24"/>
      <w:lang w:eastAsia="en-US"/>
    </w:rPr>
  </w:style>
  <w:style w:type="character" w:customStyle="1" w:styleId="berschrift2Zchn">
    <w:name w:val="Überschrift 2 Zchn"/>
    <w:link w:val="berschrift2"/>
    <w:uiPriority w:val="9"/>
    <w:rsid w:val="00D93850"/>
    <w:rPr>
      <w:rFonts w:ascii="Cambria" w:hAnsi="Cambria"/>
      <w:color w:val="365F91"/>
      <w:sz w:val="24"/>
      <w:szCs w:val="24"/>
      <w:lang w:eastAsia="en-US"/>
    </w:rPr>
  </w:style>
  <w:style w:type="character" w:customStyle="1" w:styleId="berschrift3Zchn">
    <w:name w:val="Überschrift 3 Zchn"/>
    <w:link w:val="berschrift3"/>
    <w:uiPriority w:val="9"/>
    <w:rsid w:val="00D93850"/>
    <w:rPr>
      <w:rFonts w:ascii="Cambria" w:hAnsi="Cambria"/>
      <w:color w:val="4F81BD"/>
      <w:sz w:val="24"/>
      <w:szCs w:val="24"/>
      <w:lang w:eastAsia="en-US"/>
    </w:rPr>
  </w:style>
  <w:style w:type="character" w:customStyle="1" w:styleId="berschrift4Zchn">
    <w:name w:val="Überschrift 4 Zchn"/>
    <w:link w:val="berschrift4"/>
    <w:uiPriority w:val="9"/>
    <w:rsid w:val="00D93850"/>
    <w:rPr>
      <w:rFonts w:ascii="Cambria" w:hAnsi="Cambria"/>
      <w:i/>
      <w:iCs/>
      <w:color w:val="4F81BD"/>
      <w:sz w:val="24"/>
      <w:szCs w:val="24"/>
      <w:lang w:eastAsia="en-US"/>
    </w:rPr>
  </w:style>
  <w:style w:type="character" w:customStyle="1" w:styleId="berschrift5Zchn">
    <w:name w:val="Überschrift 5 Zchn"/>
    <w:link w:val="berschrift5"/>
    <w:uiPriority w:val="9"/>
    <w:rsid w:val="00D93850"/>
    <w:rPr>
      <w:rFonts w:ascii="Cambria" w:hAnsi="Cambria"/>
      <w:color w:val="4F81BD"/>
      <w:sz w:val="22"/>
      <w:szCs w:val="22"/>
      <w:lang w:eastAsia="en-US"/>
    </w:rPr>
  </w:style>
  <w:style w:type="character" w:customStyle="1" w:styleId="berschrift6Zchn">
    <w:name w:val="Überschrift 6 Zchn"/>
    <w:link w:val="berschrift6"/>
    <w:uiPriority w:val="9"/>
    <w:rsid w:val="00D93850"/>
    <w:rPr>
      <w:rFonts w:ascii="Cambria" w:hAnsi="Cambria"/>
      <w:i/>
      <w:iCs/>
      <w:color w:val="4F81BD"/>
      <w:sz w:val="22"/>
      <w:szCs w:val="22"/>
      <w:lang w:eastAsia="en-US"/>
    </w:rPr>
  </w:style>
  <w:style w:type="character" w:customStyle="1" w:styleId="berschrift7Zchn">
    <w:name w:val="Überschrift 7 Zchn"/>
    <w:link w:val="berschrift7"/>
    <w:uiPriority w:val="9"/>
    <w:rsid w:val="00D93850"/>
    <w:rPr>
      <w:rFonts w:ascii="Cambria" w:hAnsi="Cambria"/>
      <w:b/>
      <w:bCs/>
      <w:color w:val="9BBB59"/>
      <w:lang w:eastAsia="en-US"/>
    </w:rPr>
  </w:style>
  <w:style w:type="character" w:customStyle="1" w:styleId="berschrift8Zchn">
    <w:name w:val="Überschrift 8 Zchn"/>
    <w:link w:val="berschrift8"/>
    <w:uiPriority w:val="9"/>
    <w:rsid w:val="00D93850"/>
    <w:rPr>
      <w:rFonts w:ascii="Cambria" w:hAnsi="Cambria"/>
      <w:b/>
      <w:bCs/>
      <w:i/>
      <w:iCs/>
      <w:color w:val="9BBB59"/>
      <w:lang w:eastAsia="en-US"/>
    </w:rPr>
  </w:style>
  <w:style w:type="character" w:customStyle="1" w:styleId="berschrift9Zchn">
    <w:name w:val="Überschrift 9 Zchn"/>
    <w:aliases w:val="Heading 9 (defunct) Zchn"/>
    <w:link w:val="berschrift9"/>
    <w:uiPriority w:val="9"/>
    <w:rsid w:val="00D93850"/>
    <w:rPr>
      <w:rFonts w:ascii="Cambria" w:hAnsi="Cambria"/>
      <w:i/>
      <w:iCs/>
      <w:color w:val="9BBB59"/>
      <w:lang w:eastAsia="en-US"/>
    </w:rPr>
  </w:style>
  <w:style w:type="paragraph" w:styleId="Beschriftung">
    <w:name w:val="caption"/>
    <w:basedOn w:val="Standard"/>
    <w:next w:val="Standard"/>
    <w:uiPriority w:val="35"/>
    <w:semiHidden/>
    <w:unhideWhenUsed/>
    <w:qFormat/>
    <w:rsid w:val="00D93850"/>
    <w:rPr>
      <w:b/>
      <w:bCs/>
      <w:sz w:val="18"/>
      <w:szCs w:val="18"/>
    </w:rPr>
  </w:style>
  <w:style w:type="paragraph" w:styleId="Titel">
    <w:name w:val="Title"/>
    <w:basedOn w:val="Standard"/>
    <w:next w:val="Standard"/>
    <w:link w:val="TitelZchn"/>
    <w:uiPriority w:val="10"/>
    <w:qFormat/>
    <w:rsid w:val="00D93850"/>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TitelZchn">
    <w:name w:val="Titel Zchn"/>
    <w:link w:val="Titel"/>
    <w:uiPriority w:val="10"/>
    <w:rsid w:val="00D93850"/>
    <w:rPr>
      <w:rFonts w:ascii="Cambria" w:hAnsi="Cambria"/>
      <w:i/>
      <w:iCs/>
      <w:color w:val="243F60"/>
      <w:sz w:val="60"/>
      <w:szCs w:val="60"/>
      <w:lang w:eastAsia="en-US"/>
    </w:rPr>
  </w:style>
  <w:style w:type="paragraph" w:styleId="Untertitel">
    <w:name w:val="Subtitle"/>
    <w:basedOn w:val="Standard"/>
    <w:next w:val="Standard"/>
    <w:link w:val="UntertitelZchn"/>
    <w:uiPriority w:val="11"/>
    <w:qFormat/>
    <w:rsid w:val="00D93850"/>
    <w:pPr>
      <w:spacing w:before="200" w:after="900"/>
      <w:jc w:val="right"/>
    </w:pPr>
    <w:rPr>
      <w:i/>
      <w:iCs/>
      <w:sz w:val="24"/>
      <w:szCs w:val="24"/>
    </w:rPr>
  </w:style>
  <w:style w:type="character" w:customStyle="1" w:styleId="UntertitelZchn">
    <w:name w:val="Untertitel Zchn"/>
    <w:link w:val="Untertitel"/>
    <w:uiPriority w:val="11"/>
    <w:rsid w:val="00D93850"/>
    <w:rPr>
      <w:rFonts w:ascii="Calibri" w:eastAsia="Calibri" w:hAnsi="Calibri"/>
      <w:i/>
      <w:iCs/>
      <w:sz w:val="24"/>
      <w:szCs w:val="24"/>
      <w:lang w:eastAsia="en-US"/>
    </w:rPr>
  </w:style>
  <w:style w:type="character" w:styleId="Hervorhebung">
    <w:name w:val="Emphasis"/>
    <w:uiPriority w:val="20"/>
    <w:qFormat/>
    <w:rsid w:val="00D93850"/>
    <w:rPr>
      <w:b/>
      <w:bCs/>
      <w:i/>
      <w:iCs/>
      <w:color w:val="5A5A5A"/>
    </w:rPr>
  </w:style>
  <w:style w:type="paragraph" w:styleId="KeinLeerraum">
    <w:name w:val="No Spacing"/>
    <w:basedOn w:val="Standard"/>
    <w:link w:val="KeinLeerraumZchn"/>
    <w:uiPriority w:val="1"/>
    <w:qFormat/>
    <w:rsid w:val="00D93850"/>
  </w:style>
  <w:style w:type="character" w:customStyle="1" w:styleId="KeinLeerraumZchn">
    <w:name w:val="Kein Leerraum Zchn"/>
    <w:link w:val="KeinLeerraum"/>
    <w:uiPriority w:val="1"/>
    <w:rsid w:val="00D93850"/>
    <w:rPr>
      <w:rFonts w:ascii="Calibri" w:eastAsia="Calibri" w:hAnsi="Calibri"/>
      <w:sz w:val="22"/>
      <w:szCs w:val="22"/>
      <w:lang w:eastAsia="en-US"/>
    </w:rPr>
  </w:style>
  <w:style w:type="paragraph" w:styleId="Listenabsatz">
    <w:name w:val="List Paragraph"/>
    <w:basedOn w:val="Standard"/>
    <w:uiPriority w:val="34"/>
    <w:qFormat/>
    <w:rsid w:val="00D93850"/>
    <w:pPr>
      <w:ind w:left="720"/>
      <w:contextualSpacing/>
    </w:pPr>
  </w:style>
  <w:style w:type="paragraph" w:styleId="Zitat">
    <w:name w:val="Quote"/>
    <w:basedOn w:val="Standard"/>
    <w:next w:val="Standard"/>
    <w:link w:val="ZitatZchn"/>
    <w:uiPriority w:val="29"/>
    <w:qFormat/>
    <w:rsid w:val="00D93850"/>
    <w:rPr>
      <w:rFonts w:ascii="Cambria" w:eastAsia="Times New Roman" w:hAnsi="Cambria"/>
      <w:i/>
      <w:iCs/>
      <w:color w:val="5A5A5A"/>
    </w:rPr>
  </w:style>
  <w:style w:type="character" w:customStyle="1" w:styleId="ZitatZchn">
    <w:name w:val="Zitat Zchn"/>
    <w:link w:val="Zitat"/>
    <w:uiPriority w:val="29"/>
    <w:rsid w:val="00D93850"/>
    <w:rPr>
      <w:rFonts w:ascii="Cambria" w:hAnsi="Cambria"/>
      <w:i/>
      <w:iCs/>
      <w:color w:val="5A5A5A"/>
      <w:sz w:val="22"/>
      <w:szCs w:val="22"/>
      <w:lang w:eastAsia="en-US"/>
    </w:rPr>
  </w:style>
  <w:style w:type="paragraph" w:styleId="IntensivesZitat">
    <w:name w:val="Intense Quote"/>
    <w:basedOn w:val="Standard"/>
    <w:next w:val="Standard"/>
    <w:link w:val="IntensivesZitatZchn"/>
    <w:uiPriority w:val="30"/>
    <w:qFormat/>
    <w:rsid w:val="00D9385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ivesZitatZchn">
    <w:name w:val="Intensives Zitat Zchn"/>
    <w:link w:val="IntensivesZitat"/>
    <w:uiPriority w:val="30"/>
    <w:rsid w:val="00D93850"/>
    <w:rPr>
      <w:rFonts w:ascii="Cambria" w:hAnsi="Cambria"/>
      <w:i/>
      <w:iCs/>
      <w:color w:val="FFFFFF"/>
      <w:sz w:val="24"/>
      <w:szCs w:val="24"/>
      <w:shd w:val="clear" w:color="auto" w:fill="4F81BD"/>
      <w:lang w:eastAsia="en-US"/>
    </w:rPr>
  </w:style>
  <w:style w:type="character" w:styleId="SchwacheHervorhebung">
    <w:name w:val="Subtle Emphasis"/>
    <w:uiPriority w:val="19"/>
    <w:qFormat/>
    <w:rsid w:val="00D93850"/>
    <w:rPr>
      <w:i/>
      <w:iCs/>
      <w:color w:val="5A5A5A"/>
    </w:rPr>
  </w:style>
  <w:style w:type="character" w:styleId="IntensiveHervorhebung">
    <w:name w:val="Intense Emphasis"/>
    <w:uiPriority w:val="21"/>
    <w:qFormat/>
    <w:rsid w:val="00D93850"/>
    <w:rPr>
      <w:b/>
      <w:bCs/>
      <w:i/>
      <w:iCs/>
      <w:color w:val="4F81BD"/>
      <w:sz w:val="22"/>
      <w:szCs w:val="22"/>
    </w:rPr>
  </w:style>
  <w:style w:type="character" w:styleId="SchwacherVerweis">
    <w:name w:val="Subtle Reference"/>
    <w:uiPriority w:val="31"/>
    <w:qFormat/>
    <w:rsid w:val="00D93850"/>
    <w:rPr>
      <w:color w:val="auto"/>
      <w:u w:val="single" w:color="9BBB59"/>
    </w:rPr>
  </w:style>
  <w:style w:type="character" w:styleId="IntensiverVerweis">
    <w:name w:val="Intense Reference"/>
    <w:uiPriority w:val="32"/>
    <w:qFormat/>
    <w:rsid w:val="00D93850"/>
    <w:rPr>
      <w:b/>
      <w:bCs/>
      <w:color w:val="76923C"/>
      <w:u w:val="single" w:color="9BBB59"/>
    </w:rPr>
  </w:style>
  <w:style w:type="character" w:styleId="Buchtitel">
    <w:name w:val="Book Title"/>
    <w:uiPriority w:val="33"/>
    <w:qFormat/>
    <w:rsid w:val="00D93850"/>
    <w:rPr>
      <w:rFonts w:ascii="Cambria" w:eastAsia="Times New Roman" w:hAnsi="Cambria" w:cs="Times New Roman"/>
      <w:b/>
      <w:bCs/>
      <w:i/>
      <w:iCs/>
      <w:color w:val="auto"/>
    </w:rPr>
  </w:style>
  <w:style w:type="paragraph" w:styleId="Inhaltsverzeichnisberschrift">
    <w:name w:val="TOC Heading"/>
    <w:basedOn w:val="berschrift1"/>
    <w:next w:val="Standard"/>
    <w:uiPriority w:val="39"/>
    <w:semiHidden/>
    <w:unhideWhenUsed/>
    <w:qFormat/>
    <w:rsid w:val="00D93850"/>
    <w:pPr>
      <w:outlineLvl w:val="9"/>
    </w:pPr>
    <w:rPr>
      <w:lang w:bidi="en-US"/>
    </w:rPr>
  </w:style>
  <w:style w:type="paragraph" w:styleId="Sprechblasentext">
    <w:name w:val="Balloon Text"/>
    <w:basedOn w:val="Standard"/>
    <w:link w:val="SprechblasentextZchn"/>
    <w:rsid w:val="00D74C71"/>
    <w:pPr>
      <w:spacing w:after="0" w:line="240" w:lineRule="auto"/>
    </w:pPr>
    <w:rPr>
      <w:rFonts w:ascii="Tahoma" w:hAnsi="Tahoma" w:cs="Tahoma"/>
      <w:sz w:val="16"/>
      <w:szCs w:val="16"/>
    </w:rPr>
  </w:style>
  <w:style w:type="character" w:customStyle="1" w:styleId="SprechblasentextZchn">
    <w:name w:val="Sprechblasentext Zchn"/>
    <w:link w:val="Sprechblasentext"/>
    <w:rsid w:val="00D74C71"/>
    <w:rPr>
      <w:rFonts w:ascii="Tahoma" w:eastAsia="Calibri" w:hAnsi="Tahoma" w:cs="Tahoma"/>
      <w:sz w:val="16"/>
      <w:szCs w:val="16"/>
      <w:lang w:eastAsia="en-US"/>
    </w:rPr>
  </w:style>
  <w:style w:type="paragraph" w:styleId="NurText">
    <w:name w:val="Plain Text"/>
    <w:basedOn w:val="Standard"/>
    <w:link w:val="NurTextZchn"/>
    <w:uiPriority w:val="99"/>
    <w:unhideWhenUsed/>
    <w:rsid w:val="00566484"/>
    <w:pPr>
      <w:spacing w:after="0" w:line="240" w:lineRule="auto"/>
    </w:pPr>
    <w:rPr>
      <w:szCs w:val="21"/>
    </w:rPr>
  </w:style>
  <w:style w:type="character" w:customStyle="1" w:styleId="NurTextZchn">
    <w:name w:val="Nur Text Zchn"/>
    <w:link w:val="NurText"/>
    <w:uiPriority w:val="99"/>
    <w:rsid w:val="00566484"/>
    <w:rPr>
      <w:rFonts w:ascii="Calibri" w:eastAsia="Calibri" w:hAnsi="Calibri"/>
      <w:sz w:val="22"/>
      <w:szCs w:val="21"/>
      <w:lang w:eastAsia="en-US"/>
    </w:rPr>
  </w:style>
  <w:style w:type="character" w:customStyle="1" w:styleId="FuzeileZchn">
    <w:name w:val="Fußzeile Zchn"/>
    <w:basedOn w:val="Absatz-Standardschriftart"/>
    <w:link w:val="Fuzeile"/>
    <w:uiPriority w:val="99"/>
    <w:rsid w:val="00852559"/>
    <w:rPr>
      <w:rFonts w:asciiTheme="minorHAnsi" w:eastAsiaTheme="minorHAnsi" w:hAnsiTheme="minorHAnsi" w:cstheme="minorBidi"/>
      <w:sz w:val="16"/>
      <w:szCs w:val="22"/>
      <w:lang w:val="en-GB" w:eastAsia="en-US"/>
    </w:rPr>
  </w:style>
  <w:style w:type="paragraph" w:styleId="Kommentarthema">
    <w:name w:val="annotation subject"/>
    <w:basedOn w:val="Kommentartext"/>
    <w:next w:val="Kommentartext"/>
    <w:link w:val="KommentarthemaZchn"/>
    <w:semiHidden/>
    <w:unhideWhenUsed/>
    <w:rsid w:val="004164E0"/>
    <w:pPr>
      <w:spacing w:line="240" w:lineRule="auto"/>
    </w:pPr>
    <w:rPr>
      <w:b/>
      <w:bCs/>
      <w:position w:val="0"/>
      <w:sz w:val="20"/>
      <w:szCs w:val="20"/>
    </w:rPr>
  </w:style>
  <w:style w:type="character" w:customStyle="1" w:styleId="KommentartextZchn">
    <w:name w:val="Kommentartext Zchn"/>
    <w:basedOn w:val="Absatz-Standardschriftart"/>
    <w:link w:val="Kommentartext"/>
    <w:semiHidden/>
    <w:rsid w:val="004164E0"/>
    <w:rPr>
      <w:rFonts w:asciiTheme="minorHAnsi" w:eastAsiaTheme="minorHAnsi" w:hAnsiTheme="minorHAnsi" w:cstheme="minorBidi"/>
      <w:position w:val="2"/>
      <w:sz w:val="22"/>
      <w:szCs w:val="22"/>
      <w:lang w:val="en-GB" w:eastAsia="en-US"/>
    </w:rPr>
  </w:style>
  <w:style w:type="character" w:customStyle="1" w:styleId="KommentarthemaZchn">
    <w:name w:val="Kommentarthema Zchn"/>
    <w:basedOn w:val="KommentartextZchn"/>
    <w:link w:val="Kommentarthema"/>
    <w:semiHidden/>
    <w:rsid w:val="004164E0"/>
    <w:rPr>
      <w:rFonts w:asciiTheme="minorHAnsi" w:eastAsiaTheme="minorHAnsi" w:hAnsiTheme="minorHAnsi" w:cstheme="minorBidi"/>
      <w:b/>
      <w:bCs/>
      <w:position w:val="2"/>
      <w:sz w:val="22"/>
      <w:szCs w:val="22"/>
      <w:lang w:val="en-GB" w:eastAsia="en-US"/>
    </w:rPr>
  </w:style>
  <w:style w:type="paragraph" w:styleId="berarbeitung">
    <w:name w:val="Revision"/>
    <w:hidden/>
    <w:uiPriority w:val="99"/>
    <w:semiHidden/>
    <w:rsid w:val="000A6862"/>
    <w:rPr>
      <w:rFonts w:asciiTheme="minorHAnsi" w:eastAsiaTheme="minorHAnsi" w:hAnsiTheme="minorHAnsi" w:cstheme="minorBidi"/>
      <w:sz w:val="22"/>
      <w:szCs w:val="22"/>
      <w:lang w:val="en-GB" w:eastAsia="en-US"/>
    </w:rPr>
  </w:style>
  <w:style w:type="character" w:styleId="BesuchterLink">
    <w:name w:val="FollowedHyperlink"/>
    <w:basedOn w:val="Absatz-Standardschriftart"/>
    <w:rsid w:val="008A6E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99461">
      <w:bodyDiv w:val="1"/>
      <w:marLeft w:val="0"/>
      <w:marRight w:val="0"/>
      <w:marTop w:val="0"/>
      <w:marBottom w:val="0"/>
      <w:divBdr>
        <w:top w:val="none" w:sz="0" w:space="0" w:color="auto"/>
        <w:left w:val="none" w:sz="0" w:space="0" w:color="auto"/>
        <w:bottom w:val="none" w:sz="0" w:space="0" w:color="auto"/>
        <w:right w:val="none" w:sz="0" w:space="0" w:color="auto"/>
      </w:divBdr>
    </w:div>
    <w:div w:id="288898554">
      <w:bodyDiv w:val="1"/>
      <w:marLeft w:val="0"/>
      <w:marRight w:val="0"/>
      <w:marTop w:val="0"/>
      <w:marBottom w:val="0"/>
      <w:divBdr>
        <w:top w:val="none" w:sz="0" w:space="0" w:color="auto"/>
        <w:left w:val="none" w:sz="0" w:space="0" w:color="auto"/>
        <w:bottom w:val="none" w:sz="0" w:space="0" w:color="auto"/>
        <w:right w:val="none" w:sz="0" w:space="0" w:color="auto"/>
      </w:divBdr>
    </w:div>
    <w:div w:id="490566657">
      <w:bodyDiv w:val="1"/>
      <w:marLeft w:val="0"/>
      <w:marRight w:val="0"/>
      <w:marTop w:val="0"/>
      <w:marBottom w:val="0"/>
      <w:divBdr>
        <w:top w:val="none" w:sz="0" w:space="0" w:color="auto"/>
        <w:left w:val="none" w:sz="0" w:space="0" w:color="auto"/>
        <w:bottom w:val="none" w:sz="0" w:space="0" w:color="auto"/>
        <w:right w:val="none" w:sz="0" w:space="0" w:color="auto"/>
      </w:divBdr>
    </w:div>
    <w:div w:id="938442020">
      <w:bodyDiv w:val="1"/>
      <w:marLeft w:val="0"/>
      <w:marRight w:val="0"/>
      <w:marTop w:val="0"/>
      <w:marBottom w:val="0"/>
      <w:divBdr>
        <w:top w:val="none" w:sz="0" w:space="0" w:color="auto"/>
        <w:left w:val="none" w:sz="0" w:space="0" w:color="auto"/>
        <w:bottom w:val="none" w:sz="0" w:space="0" w:color="auto"/>
        <w:right w:val="none" w:sz="0" w:space="0" w:color="auto"/>
      </w:divBdr>
    </w:div>
    <w:div w:id="1018434653">
      <w:bodyDiv w:val="1"/>
      <w:marLeft w:val="0"/>
      <w:marRight w:val="0"/>
      <w:marTop w:val="0"/>
      <w:marBottom w:val="0"/>
      <w:divBdr>
        <w:top w:val="none" w:sz="0" w:space="0" w:color="auto"/>
        <w:left w:val="none" w:sz="0" w:space="0" w:color="auto"/>
        <w:bottom w:val="none" w:sz="0" w:space="0" w:color="auto"/>
        <w:right w:val="none" w:sz="0" w:space="0" w:color="auto"/>
      </w:divBdr>
      <w:divsChild>
        <w:div w:id="257754131">
          <w:marLeft w:val="0"/>
          <w:marRight w:val="0"/>
          <w:marTop w:val="0"/>
          <w:marBottom w:val="0"/>
          <w:divBdr>
            <w:top w:val="none" w:sz="0" w:space="0" w:color="auto"/>
            <w:left w:val="none" w:sz="0" w:space="0" w:color="auto"/>
            <w:bottom w:val="none" w:sz="0" w:space="0" w:color="auto"/>
            <w:right w:val="none" w:sz="0" w:space="0" w:color="auto"/>
          </w:divBdr>
        </w:div>
        <w:div w:id="591820878">
          <w:marLeft w:val="0"/>
          <w:marRight w:val="0"/>
          <w:marTop w:val="0"/>
          <w:marBottom w:val="0"/>
          <w:divBdr>
            <w:top w:val="none" w:sz="0" w:space="0" w:color="auto"/>
            <w:left w:val="none" w:sz="0" w:space="0" w:color="auto"/>
            <w:bottom w:val="none" w:sz="0" w:space="0" w:color="auto"/>
            <w:right w:val="none" w:sz="0" w:space="0" w:color="auto"/>
          </w:divBdr>
        </w:div>
        <w:div w:id="708266429">
          <w:marLeft w:val="0"/>
          <w:marRight w:val="0"/>
          <w:marTop w:val="0"/>
          <w:marBottom w:val="0"/>
          <w:divBdr>
            <w:top w:val="none" w:sz="0" w:space="0" w:color="auto"/>
            <w:left w:val="none" w:sz="0" w:space="0" w:color="auto"/>
            <w:bottom w:val="none" w:sz="0" w:space="0" w:color="auto"/>
            <w:right w:val="none" w:sz="0" w:space="0" w:color="auto"/>
          </w:divBdr>
        </w:div>
        <w:div w:id="1118840808">
          <w:marLeft w:val="0"/>
          <w:marRight w:val="0"/>
          <w:marTop w:val="0"/>
          <w:marBottom w:val="0"/>
          <w:divBdr>
            <w:top w:val="none" w:sz="0" w:space="0" w:color="auto"/>
            <w:left w:val="none" w:sz="0" w:space="0" w:color="auto"/>
            <w:bottom w:val="none" w:sz="0" w:space="0" w:color="auto"/>
            <w:right w:val="none" w:sz="0" w:space="0" w:color="auto"/>
          </w:divBdr>
        </w:div>
        <w:div w:id="1264457610">
          <w:marLeft w:val="0"/>
          <w:marRight w:val="0"/>
          <w:marTop w:val="0"/>
          <w:marBottom w:val="0"/>
          <w:divBdr>
            <w:top w:val="none" w:sz="0" w:space="0" w:color="auto"/>
            <w:left w:val="none" w:sz="0" w:space="0" w:color="auto"/>
            <w:bottom w:val="none" w:sz="0" w:space="0" w:color="auto"/>
            <w:right w:val="none" w:sz="0" w:space="0" w:color="auto"/>
          </w:divBdr>
        </w:div>
        <w:div w:id="1412967097">
          <w:marLeft w:val="0"/>
          <w:marRight w:val="0"/>
          <w:marTop w:val="0"/>
          <w:marBottom w:val="0"/>
          <w:divBdr>
            <w:top w:val="none" w:sz="0" w:space="0" w:color="auto"/>
            <w:left w:val="none" w:sz="0" w:space="0" w:color="auto"/>
            <w:bottom w:val="none" w:sz="0" w:space="0" w:color="auto"/>
            <w:right w:val="none" w:sz="0" w:space="0" w:color="auto"/>
          </w:divBdr>
        </w:div>
        <w:div w:id="1422408603">
          <w:marLeft w:val="0"/>
          <w:marRight w:val="0"/>
          <w:marTop w:val="0"/>
          <w:marBottom w:val="0"/>
          <w:divBdr>
            <w:top w:val="none" w:sz="0" w:space="0" w:color="auto"/>
            <w:left w:val="none" w:sz="0" w:space="0" w:color="auto"/>
            <w:bottom w:val="none" w:sz="0" w:space="0" w:color="auto"/>
            <w:right w:val="none" w:sz="0" w:space="0" w:color="auto"/>
          </w:divBdr>
        </w:div>
        <w:div w:id="1472206451">
          <w:marLeft w:val="0"/>
          <w:marRight w:val="0"/>
          <w:marTop w:val="0"/>
          <w:marBottom w:val="0"/>
          <w:divBdr>
            <w:top w:val="none" w:sz="0" w:space="0" w:color="auto"/>
            <w:left w:val="none" w:sz="0" w:space="0" w:color="auto"/>
            <w:bottom w:val="none" w:sz="0" w:space="0" w:color="auto"/>
            <w:right w:val="none" w:sz="0" w:space="0" w:color="auto"/>
          </w:divBdr>
        </w:div>
        <w:div w:id="1707218970">
          <w:marLeft w:val="0"/>
          <w:marRight w:val="0"/>
          <w:marTop w:val="0"/>
          <w:marBottom w:val="0"/>
          <w:divBdr>
            <w:top w:val="none" w:sz="0" w:space="0" w:color="auto"/>
            <w:left w:val="none" w:sz="0" w:space="0" w:color="auto"/>
            <w:bottom w:val="none" w:sz="0" w:space="0" w:color="auto"/>
            <w:right w:val="none" w:sz="0" w:space="0" w:color="auto"/>
          </w:divBdr>
        </w:div>
        <w:div w:id="1972520275">
          <w:marLeft w:val="0"/>
          <w:marRight w:val="0"/>
          <w:marTop w:val="0"/>
          <w:marBottom w:val="0"/>
          <w:divBdr>
            <w:top w:val="none" w:sz="0" w:space="0" w:color="auto"/>
            <w:left w:val="none" w:sz="0" w:space="0" w:color="auto"/>
            <w:bottom w:val="none" w:sz="0" w:space="0" w:color="auto"/>
            <w:right w:val="none" w:sz="0" w:space="0" w:color="auto"/>
          </w:divBdr>
        </w:div>
        <w:div w:id="2101752577">
          <w:marLeft w:val="0"/>
          <w:marRight w:val="0"/>
          <w:marTop w:val="0"/>
          <w:marBottom w:val="0"/>
          <w:divBdr>
            <w:top w:val="none" w:sz="0" w:space="0" w:color="auto"/>
            <w:left w:val="none" w:sz="0" w:space="0" w:color="auto"/>
            <w:bottom w:val="none" w:sz="0" w:space="0" w:color="auto"/>
            <w:right w:val="none" w:sz="0" w:space="0" w:color="auto"/>
          </w:divBdr>
        </w:div>
        <w:div w:id="2133670445">
          <w:marLeft w:val="0"/>
          <w:marRight w:val="0"/>
          <w:marTop w:val="0"/>
          <w:marBottom w:val="0"/>
          <w:divBdr>
            <w:top w:val="none" w:sz="0" w:space="0" w:color="auto"/>
            <w:left w:val="none" w:sz="0" w:space="0" w:color="auto"/>
            <w:bottom w:val="none" w:sz="0" w:space="0" w:color="auto"/>
            <w:right w:val="none" w:sz="0" w:space="0" w:color="auto"/>
          </w:divBdr>
        </w:div>
      </w:divsChild>
    </w:div>
    <w:div w:id="1579824222">
      <w:bodyDiv w:val="1"/>
      <w:marLeft w:val="0"/>
      <w:marRight w:val="0"/>
      <w:marTop w:val="0"/>
      <w:marBottom w:val="0"/>
      <w:divBdr>
        <w:top w:val="none" w:sz="0" w:space="0" w:color="auto"/>
        <w:left w:val="none" w:sz="0" w:space="0" w:color="auto"/>
        <w:bottom w:val="none" w:sz="0" w:space="0" w:color="auto"/>
        <w:right w:val="none" w:sz="0" w:space="0" w:color="auto"/>
      </w:divBdr>
      <w:divsChild>
        <w:div w:id="688600977">
          <w:marLeft w:val="0"/>
          <w:marRight w:val="0"/>
          <w:marTop w:val="0"/>
          <w:marBottom w:val="0"/>
          <w:divBdr>
            <w:top w:val="none" w:sz="0" w:space="0" w:color="auto"/>
            <w:left w:val="none" w:sz="0" w:space="0" w:color="auto"/>
            <w:bottom w:val="none" w:sz="0" w:space="0" w:color="auto"/>
            <w:right w:val="none" w:sz="0" w:space="0" w:color="auto"/>
          </w:divBdr>
          <w:divsChild>
            <w:div w:id="1951356611">
              <w:marLeft w:val="0"/>
              <w:marRight w:val="0"/>
              <w:marTop w:val="0"/>
              <w:marBottom w:val="0"/>
              <w:divBdr>
                <w:top w:val="none" w:sz="0" w:space="0" w:color="auto"/>
                <w:left w:val="none" w:sz="0" w:space="0" w:color="auto"/>
                <w:bottom w:val="none" w:sz="0" w:space="0" w:color="auto"/>
                <w:right w:val="none" w:sz="0" w:space="0" w:color="auto"/>
              </w:divBdr>
              <w:divsChild>
                <w:div w:id="2065367937">
                  <w:marLeft w:val="0"/>
                  <w:marRight w:val="0"/>
                  <w:marTop w:val="0"/>
                  <w:marBottom w:val="0"/>
                  <w:divBdr>
                    <w:top w:val="none" w:sz="0" w:space="0" w:color="auto"/>
                    <w:left w:val="none" w:sz="0" w:space="0" w:color="auto"/>
                    <w:bottom w:val="none" w:sz="0" w:space="0" w:color="auto"/>
                    <w:right w:val="none" w:sz="0" w:space="0" w:color="auto"/>
                  </w:divBdr>
                  <w:divsChild>
                    <w:div w:id="277756369">
                      <w:marLeft w:val="0"/>
                      <w:marRight w:val="0"/>
                      <w:marTop w:val="0"/>
                      <w:marBottom w:val="0"/>
                      <w:divBdr>
                        <w:top w:val="none" w:sz="0" w:space="0" w:color="auto"/>
                        <w:left w:val="none" w:sz="0" w:space="0" w:color="auto"/>
                        <w:bottom w:val="none" w:sz="0" w:space="0" w:color="auto"/>
                        <w:right w:val="none" w:sz="0" w:space="0" w:color="auto"/>
                      </w:divBdr>
                    </w:div>
                    <w:div w:id="43798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7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3346</Words>
  <Characters>18020</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1828824.01</vt:lpstr>
    </vt:vector>
  </TitlesOfParts>
  <Company>olswang</Company>
  <LinksUpToDate>false</LinksUpToDate>
  <CharactersWithSpaces>21324</CharactersWithSpaces>
  <SharedDoc>false</SharedDoc>
  <HLinks>
    <vt:vector size="6" baseType="variant">
      <vt:variant>
        <vt:i4>2097247</vt:i4>
      </vt:variant>
      <vt:variant>
        <vt:i4>3</vt:i4>
      </vt:variant>
      <vt:variant>
        <vt:i4>0</vt:i4>
      </vt:variant>
      <vt:variant>
        <vt:i4>5</vt:i4>
      </vt:variant>
      <vt:variant>
        <vt:lpwstr>mailto:eventsecurity@reedexpo.co.uk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1828824.01</dc:title>
  <dc:subject/>
  <dc:creator>CLayne</dc:creator>
  <cp:keywords/>
  <dc:description/>
  <cp:lastModifiedBy>Walter, Sarah-Marie (RX-DUS)</cp:lastModifiedBy>
  <cp:revision>2</cp:revision>
  <cp:lastPrinted>2018-09-05T16:21:00Z</cp:lastPrinted>
  <dcterms:created xsi:type="dcterms:W3CDTF">2025-02-19T20:29:00Z</dcterms:created>
  <dcterms:modified xsi:type="dcterms:W3CDTF">2025-02-19T20:29:00Z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1828824-1</vt:lpwstr>
  </property>
  <property fmtid="{D5CDD505-2E9C-101B-9397-08002B2CF9AE}" pid="3" name="MSIP_Label_549ac42a-3eb4-4074-b885-aea26bd6241e_Enabled">
    <vt:lpwstr>true</vt:lpwstr>
  </property>
  <property fmtid="{D5CDD505-2E9C-101B-9397-08002B2CF9AE}" pid="4" name="MSIP_Label_549ac42a-3eb4-4074-b885-aea26bd6241e_SetDate">
    <vt:lpwstr>2025-01-21T11:33:53Z</vt:lpwstr>
  </property>
  <property fmtid="{D5CDD505-2E9C-101B-9397-08002B2CF9AE}" pid="5" name="MSIP_Label_549ac42a-3eb4-4074-b885-aea26bd6241e_Method">
    <vt:lpwstr>Standard</vt:lpwstr>
  </property>
  <property fmtid="{D5CDD505-2E9C-101B-9397-08002B2CF9AE}" pid="6" name="MSIP_Label_549ac42a-3eb4-4074-b885-aea26bd6241e_Name">
    <vt:lpwstr>General Business</vt:lpwstr>
  </property>
  <property fmtid="{D5CDD505-2E9C-101B-9397-08002B2CF9AE}" pid="7" name="MSIP_Label_549ac42a-3eb4-4074-b885-aea26bd6241e_SiteId">
    <vt:lpwstr>9274ee3f-9425-4109-a27f-9fb15c10675d</vt:lpwstr>
  </property>
  <property fmtid="{D5CDD505-2E9C-101B-9397-08002B2CF9AE}" pid="8" name="MSIP_Label_549ac42a-3eb4-4074-b885-aea26bd6241e_ActionId">
    <vt:lpwstr>2944a612-e8f6-4cfa-a79e-f1e5cff26d19</vt:lpwstr>
  </property>
  <property fmtid="{D5CDD505-2E9C-101B-9397-08002B2CF9AE}" pid="9" name="MSIP_Label_549ac42a-3eb4-4074-b885-aea26bd6241e_ContentBits">
    <vt:lpwstr>0</vt:lpwstr>
  </property>
</Properties>
</file>